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0C" w:rsidRDefault="003D0DD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10C" w:rsidRPr="003D0DD3" w:rsidRDefault="003D0DD3">
      <w:pPr>
        <w:spacing w:after="0"/>
        <w:rPr>
          <w:lang w:val="ru-RU"/>
        </w:rPr>
      </w:pPr>
      <w:r w:rsidRPr="003D0DD3">
        <w:rPr>
          <w:b/>
          <w:color w:val="000000"/>
          <w:sz w:val="28"/>
          <w:lang w:val="ru-RU"/>
        </w:rPr>
        <w:t>Об утверждении Правил оказания первичной медико-санитарной помощи</w:t>
      </w:r>
    </w:p>
    <w:p w:rsidR="00DD410C" w:rsidRDefault="003D0DD3">
      <w:pPr>
        <w:spacing w:after="0"/>
        <w:jc w:val="both"/>
      </w:pPr>
      <w:r w:rsidRPr="003D0DD3">
        <w:rPr>
          <w:color w:val="000000"/>
          <w:sz w:val="28"/>
          <w:lang w:val="ru-RU"/>
        </w:rPr>
        <w:t xml:space="preserve">Приказ Министра здравоохранения Республики Казахстан от 24 августа 2021 года № ҚР ДСМ-90. </w:t>
      </w:r>
      <w:r>
        <w:rPr>
          <w:color w:val="000000"/>
          <w:sz w:val="28"/>
        </w:rPr>
        <w:t>Зарегистрирован в Министерстве юстиции Республики Казахстан 24 августа 2021 года № 24094</w:t>
      </w:r>
    </w:p>
    <w:p w:rsidR="00DD410C" w:rsidRDefault="003D0DD3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82) статьи 7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ПРИКАЗЫВАЮ:</w:t>
      </w:r>
    </w:p>
    <w:p w:rsidR="00DD410C" w:rsidRDefault="003D0DD3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оказания пер</w:t>
      </w:r>
      <w:r>
        <w:rPr>
          <w:color w:val="000000"/>
          <w:sz w:val="28"/>
        </w:rPr>
        <w:t>вичной медико-санитарной помощи согласно приложению к настоящему приказу.</w:t>
      </w:r>
    </w:p>
    <w:p w:rsidR="00DD410C" w:rsidRDefault="003D0DD3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DD410C" w:rsidRDefault="003D0DD3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государственную регистрацию настоящего приказа в Министерстве юстиции Республики Казахстан;</w:t>
      </w:r>
    </w:p>
    <w:p w:rsidR="00DD410C" w:rsidRDefault="003D0DD3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DD410C" w:rsidRDefault="003D0DD3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</w:t>
      </w:r>
      <w:r>
        <w:rPr>
          <w:color w:val="000000"/>
          <w:sz w:val="28"/>
        </w:rPr>
        <w:t>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</w:t>
      </w:r>
      <w:r>
        <w:rPr>
          <w:color w:val="000000"/>
          <w:sz w:val="28"/>
        </w:rPr>
        <w:t>смотренных подпунктами 1) и 2).</w:t>
      </w:r>
    </w:p>
    <w:p w:rsidR="00DD410C" w:rsidRDefault="003D0DD3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DD410C" w:rsidRDefault="003D0DD3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</w:t>
      </w:r>
      <w:r>
        <w:rPr>
          <w:color w:val="000000"/>
          <w:sz w:val="28"/>
        </w:rPr>
        <w:t>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DD410C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D410C" w:rsidRDefault="003D0DD3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 А. Цой</w:t>
            </w:r>
          </w:p>
        </w:tc>
      </w:tr>
    </w:tbl>
    <w:p w:rsidR="00DD410C" w:rsidRDefault="003D0DD3">
      <w:pPr>
        <w:spacing w:after="0"/>
        <w:jc w:val="both"/>
      </w:pPr>
      <w:bookmarkStart w:id="9" w:name="z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</w:t>
      </w:r>
      <w:r>
        <w:br/>
      </w:r>
      <w:r>
        <w:rPr>
          <w:color w:val="000000"/>
          <w:sz w:val="28"/>
        </w:rPr>
        <w:t>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DD41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</w:t>
            </w:r>
            <w:r>
              <w:rPr>
                <w:color w:val="000000"/>
                <w:sz w:val="20"/>
              </w:rPr>
              <w:t>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августа 2021 года</w:t>
            </w:r>
            <w:r>
              <w:br/>
            </w:r>
            <w:r>
              <w:rPr>
                <w:color w:val="000000"/>
                <w:sz w:val="20"/>
              </w:rPr>
              <w:t>№ ҚР ДСМ-90</w:t>
            </w:r>
          </w:p>
        </w:tc>
      </w:tr>
    </w:tbl>
    <w:p w:rsidR="00DD410C" w:rsidRDefault="003D0DD3">
      <w:pPr>
        <w:spacing w:after="0"/>
      </w:pPr>
      <w:bookmarkStart w:id="10" w:name="z15"/>
      <w:r>
        <w:rPr>
          <w:b/>
          <w:color w:val="000000"/>
        </w:rPr>
        <w:lastRenderedPageBreak/>
        <w:t xml:space="preserve"> Правила оказания первичной медико-санитарной помощи</w:t>
      </w:r>
    </w:p>
    <w:p w:rsidR="00DD410C" w:rsidRDefault="003D0DD3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DD410C" w:rsidRDefault="003D0DD3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первичной медико-санитарной помощи (далее – Правила) разработаны в соответствии с подпунктом 82) статьи 7 Кодекса Республики Казахстан "О здоровье народа и системе здравоохранения" (далее – Кодекс) и подпунктом 1) статьи</w:t>
      </w:r>
      <w:r>
        <w:rPr>
          <w:color w:val="000000"/>
          <w:sz w:val="28"/>
        </w:rPr>
        <w:t xml:space="preserve"> 10 Закона Республики Казахстан "О государственных услугах" и определяют порядок оказания первичной медико-санитарной помощи населению.</w:t>
      </w:r>
    </w:p>
    <w:p w:rsidR="00DD410C" w:rsidRDefault="003D0DD3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2. Основные понятия, используемые в настоящих Правилах:</w:t>
      </w:r>
    </w:p>
    <w:p w:rsidR="00DD410C" w:rsidRDefault="003D0DD3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1) профильный специалист – медицинский работник с вы</w:t>
      </w:r>
      <w:r>
        <w:rPr>
          <w:color w:val="000000"/>
          <w:sz w:val="28"/>
        </w:rPr>
        <w:t>сшим медицинским образованием, имеющий сертификат в области здравоохранения;</w:t>
      </w:r>
    </w:p>
    <w:p w:rsidR="00DD410C" w:rsidRDefault="003D0DD3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</w:t>
      </w:r>
      <w:r>
        <w:rPr>
          <w:color w:val="000000"/>
          <w:sz w:val="28"/>
        </w:rPr>
        <w:t xml:space="preserve">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DD410C" w:rsidRDefault="003D0DD3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3) уполномоченный орг</w:t>
      </w:r>
      <w:r>
        <w:rPr>
          <w:color w:val="000000"/>
          <w:sz w:val="28"/>
        </w:rPr>
        <w:t>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</w:t>
      </w:r>
      <w:r>
        <w:rPr>
          <w:color w:val="000000"/>
          <w:sz w:val="28"/>
        </w:rPr>
        <w:t>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DD410C" w:rsidRDefault="003D0DD3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4) динамическое наблюдение – систематическое наблюдение за с</w:t>
      </w:r>
      <w:r>
        <w:rPr>
          <w:color w:val="000000"/>
          <w:sz w:val="28"/>
        </w:rPr>
        <w:t>остоянием здоровья пациента, а также оказание необходимой медицинской помощи по результатам данного наблюдения;</w:t>
      </w:r>
    </w:p>
    <w:p w:rsidR="00DD410C" w:rsidRDefault="003D0DD3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5) клинический протокол – научно доказанные рекомендации по профилактике, диагностике, лечению, медицинской реабилитации и паллиативной ме</w:t>
      </w:r>
      <w:r>
        <w:rPr>
          <w:color w:val="000000"/>
          <w:sz w:val="28"/>
        </w:rPr>
        <w:t>дицинской помощи при определенном заболевании или состоянии пациента;</w:t>
      </w:r>
    </w:p>
    <w:p w:rsidR="00DD410C" w:rsidRDefault="003D0DD3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</w:t>
      </w:r>
      <w:r>
        <w:rPr>
          <w:color w:val="000000"/>
          <w:sz w:val="28"/>
        </w:rPr>
        <w:t>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DD410C" w:rsidRDefault="003D0DD3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lastRenderedPageBreak/>
        <w:t>      7) услугодатель – центральные государственные органы, загранучреждения Респуб</w:t>
      </w:r>
      <w:r>
        <w:rPr>
          <w:color w:val="000000"/>
          <w:sz w:val="28"/>
        </w:rPr>
        <w:t xml:space="preserve">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</w:t>
      </w:r>
      <w:r>
        <w:rPr>
          <w:color w:val="000000"/>
          <w:sz w:val="28"/>
        </w:rPr>
        <w:t>лица, оказывающие государственные услуги в соответствии с законодательством Республики Казахстан;</w:t>
      </w:r>
    </w:p>
    <w:p w:rsidR="00DD410C" w:rsidRDefault="003D0DD3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8) первичная медико-санитарная помощь (далее – ПМСП) – место первого доступа к медицинской помощи, ориентированной на нужды населения, включающей </w:t>
      </w:r>
      <w:r>
        <w:rPr>
          <w:color w:val="000000"/>
          <w:sz w:val="28"/>
        </w:rPr>
        <w:t>профилактику, диагностику, лечение заболеваний и состояний, оказываемых на уровне человека, семьи и общества;</w:t>
      </w:r>
    </w:p>
    <w:p w:rsidR="00DD410C" w:rsidRDefault="003D0DD3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      9) государственная услуга – одна из форм реализации отдельных государственных функций, осуществляемых в индивидуальном порядке по обращению </w:t>
      </w:r>
      <w:r>
        <w:rPr>
          <w:color w:val="000000"/>
          <w:sz w:val="28"/>
        </w:rPr>
        <w:t>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DD410C" w:rsidRDefault="003D0DD3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10) обязательное социальное медицинское страхование (далее – ОСМС) – компле</w:t>
      </w:r>
      <w:r>
        <w:rPr>
          <w:color w:val="000000"/>
          <w:sz w:val="28"/>
        </w:rPr>
        <w:t>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DD410C" w:rsidRDefault="003D0DD3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11) система обязательного социального медицинского страхования – совокупность н</w:t>
      </w:r>
      <w:r>
        <w:rPr>
          <w:color w:val="000000"/>
          <w:sz w:val="28"/>
        </w:rPr>
        <w:t>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DD410C" w:rsidRDefault="003D0DD3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12) медицинская помощь в системе обязательного социального медицинского страхования – объем медицинской п</w:t>
      </w:r>
      <w:r>
        <w:rPr>
          <w:color w:val="000000"/>
          <w:sz w:val="28"/>
        </w:rPr>
        <w:t>омощи, предоставляемый потребителям медицинских услуг за счет активов фонда социального медицинского страхования;</w:t>
      </w:r>
    </w:p>
    <w:p w:rsidR="00DD410C" w:rsidRDefault="003D0DD3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13) семейный врач – врач, прошедший специальную многопрофильную подготовку по оказанию первичной медико-санитарной помощи членам семьи и</w:t>
      </w:r>
      <w:r>
        <w:rPr>
          <w:color w:val="000000"/>
          <w:sz w:val="28"/>
        </w:rPr>
        <w:t xml:space="preserve"> имеющий сертификат специалиста в области здравоохранения;</w:t>
      </w:r>
    </w:p>
    <w:p w:rsidR="00DD410C" w:rsidRDefault="003D0DD3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14)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DD410C" w:rsidRDefault="003D0DD3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15)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p w:rsidR="00DD410C" w:rsidRDefault="003D0DD3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lastRenderedPageBreak/>
        <w:t>      3. ПМСП населению оказывается:</w:t>
      </w:r>
    </w:p>
    <w:p w:rsidR="00DD410C" w:rsidRDefault="003D0DD3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1) в рамках ГОБМП;</w:t>
      </w:r>
    </w:p>
    <w:p w:rsidR="00DD410C" w:rsidRDefault="003D0DD3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2) в системе ОСМС;</w:t>
      </w:r>
    </w:p>
    <w:p w:rsidR="00DD410C" w:rsidRDefault="003D0DD3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в рамках добровольного медицинского страхования в соответствии с Законом Республики Казахстан "О страховой деятельности".</w:t>
      </w:r>
    </w:p>
    <w:p w:rsidR="00DD410C" w:rsidRDefault="003D0DD3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4. Организация ПМСП обеспечивает оказание медицинской помощи в соответствии со стандартами организации оказания медици</w:t>
      </w:r>
      <w:r>
        <w:rPr>
          <w:color w:val="000000"/>
          <w:sz w:val="28"/>
        </w:rPr>
        <w:t>нской помощи, утвержденными уполномоченным органом согласно пункту 3 статьи 138 Кодекса,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DD410C" w:rsidRDefault="003D0DD3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5. Организация ПМСП ведет первичную медицинскую документацию и представляют отчеты по формам и в порядке, установленным уполномоченным органом в соответствии с приказом исполняющего обязанности Министра здравоохранения Республики Казахстан от 30 октябр</w:t>
      </w:r>
      <w:r>
        <w:rPr>
          <w:color w:val="000000"/>
          <w:sz w:val="28"/>
        </w:rPr>
        <w:t>я 2020 года № ҚР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21579), в том числе посредством ме</w:t>
      </w:r>
      <w:r>
        <w:rPr>
          <w:color w:val="000000"/>
          <w:sz w:val="28"/>
        </w:rPr>
        <w:t>дицинских информационных систем.</w:t>
      </w:r>
    </w:p>
    <w:p w:rsidR="00DD410C" w:rsidRDefault="003D0DD3">
      <w:pPr>
        <w:spacing w:after="0"/>
      </w:pPr>
      <w:bookmarkStart w:id="35" w:name="z40"/>
      <w:bookmarkEnd w:id="34"/>
      <w:r>
        <w:rPr>
          <w:b/>
          <w:color w:val="000000"/>
        </w:rPr>
        <w:t xml:space="preserve"> Глава 2. Порядок оказания первичной медико-санитарной помощи</w:t>
      </w:r>
    </w:p>
    <w:p w:rsidR="00DD410C" w:rsidRDefault="003D0DD3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6.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</w:t>
      </w:r>
      <w:r>
        <w:rPr>
          <w:color w:val="000000"/>
          <w:sz w:val="28"/>
        </w:rPr>
        <w:t>нной практики (общей практики), участковыми медицинскими сестрами, социальными работниками, психологами в области здравоохранения в соответствии с пунктом 3 статьи 123 Кодекса.</w:t>
      </w:r>
    </w:p>
    <w:p w:rsidR="00DD410C" w:rsidRDefault="003D0DD3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7. Согласно пункту 2 статьи 123 Кодекса организации ПМСП осуществляют ра</w:t>
      </w:r>
      <w:r>
        <w:rPr>
          <w:color w:val="000000"/>
          <w:sz w:val="28"/>
        </w:rPr>
        <w:t>боту по следующим принципам:</w:t>
      </w:r>
    </w:p>
    <w:p w:rsidR="00DD410C" w:rsidRDefault="003D0DD3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1) семейный принцип обслуживания;</w:t>
      </w:r>
    </w:p>
    <w:p w:rsidR="00DD410C" w:rsidRDefault="003D0DD3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2) территориальная доступность ПМСП;</w:t>
      </w:r>
    </w:p>
    <w:p w:rsidR="00DD410C" w:rsidRDefault="003D0DD3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3) свободный выбор медицинской организации в пределах территориальной доступности;</w:t>
      </w:r>
    </w:p>
    <w:p w:rsidR="00DD410C" w:rsidRDefault="003D0DD3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4) удовлетворенность пациента качеством медицинск</w:t>
      </w:r>
      <w:r>
        <w:rPr>
          <w:color w:val="000000"/>
          <w:sz w:val="28"/>
        </w:rPr>
        <w:t>ой помощи;</w:t>
      </w:r>
    </w:p>
    <w:p w:rsidR="00DD410C" w:rsidRDefault="003D0DD3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5) равноправие и добросовестная конкуренция независимо от формы собственности и ведомственной принадлежности;</w:t>
      </w:r>
    </w:p>
    <w:p w:rsidR="00DD410C" w:rsidRDefault="003D0DD3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6) услуги ПМСП, охватывающие профилактику, диагностику и лечение, доступные всем пациентам независимо от их места нахождени</w:t>
      </w:r>
      <w:r>
        <w:rPr>
          <w:color w:val="000000"/>
          <w:sz w:val="28"/>
        </w:rPr>
        <w:t>я.</w:t>
      </w:r>
    </w:p>
    <w:p w:rsidR="00DD410C" w:rsidRDefault="003D0DD3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8. В организации ПМСП формируется участок с закреплением специалистов участка для обслуживания прикрепленного населения.</w:t>
      </w:r>
    </w:p>
    <w:p w:rsidR="00DD410C" w:rsidRDefault="003D0DD3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lastRenderedPageBreak/>
        <w:t>      Количество прикрепленного населения на одного врача общей практики за исключением сельских медицинских организаций, оказ</w:t>
      </w:r>
      <w:r>
        <w:rPr>
          <w:color w:val="000000"/>
          <w:sz w:val="28"/>
        </w:rPr>
        <w:t>ывающих ПМСП не превышает 1 700 человек смешанного населения, участкового терапевта 2 200 человек, участкового педиатра – 500 детей от 0 до 6 лет, 900 детей от 7 до 18 лет.</w:t>
      </w:r>
    </w:p>
    <w:p w:rsidR="00DD410C" w:rsidRDefault="003D0DD3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9. В соответствии со статьей 117 Кодекса ПМСП предоставляется в следующих фо</w:t>
      </w:r>
      <w:r>
        <w:rPr>
          <w:color w:val="000000"/>
          <w:sz w:val="28"/>
        </w:rPr>
        <w:t>рмах:</w:t>
      </w:r>
    </w:p>
    <w:p w:rsidR="00DD410C" w:rsidRDefault="003D0DD3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</w:t>
      </w:r>
      <w:r>
        <w:rPr>
          <w:color w:val="000000"/>
          <w:sz w:val="28"/>
        </w:rPr>
        <w:t>странения угрозы жизни независимо от факта прикрепления;</w:t>
      </w:r>
    </w:p>
    <w:p w:rsidR="00DD410C" w:rsidRDefault="003D0DD3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DD410C" w:rsidRDefault="003D0DD3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3) плано</w:t>
      </w:r>
      <w:r>
        <w:rPr>
          <w:color w:val="000000"/>
          <w:sz w:val="28"/>
        </w:rPr>
        <w:t>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</w:t>
      </w:r>
      <w:r>
        <w:rPr>
          <w:color w:val="000000"/>
          <w:sz w:val="28"/>
        </w:rPr>
        <w:t>приятий по месту прикрепления по предварительной записи или обращению.</w:t>
      </w:r>
    </w:p>
    <w:p w:rsidR="00DD410C" w:rsidRDefault="003D0DD3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10. ПМСП оказывается в условиях, предусмотренных подпунктами 1), 3), 4), 5), 6) пункта 1 статьи 118 Кодекса.</w:t>
      </w:r>
    </w:p>
    <w:p w:rsidR="00DD410C" w:rsidRDefault="003D0DD3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11. ПМСП включает в себя услуги, определенные пунктом 1 статьи</w:t>
      </w:r>
      <w:r>
        <w:rPr>
          <w:color w:val="000000"/>
          <w:sz w:val="28"/>
        </w:rPr>
        <w:t xml:space="preserve"> 123 Кодекса.</w:t>
      </w:r>
    </w:p>
    <w:p w:rsidR="00DD410C" w:rsidRDefault="003D0DD3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12. ПМСП включает:</w:t>
      </w:r>
    </w:p>
    <w:p w:rsidR="00DD410C" w:rsidRDefault="003D0DD3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       1) доврачебную медицинскую помощь, которая оказывается средними медицинскими работниками (участковая медицинская сестра (медицинская сестра общей практики), фельдшер, акушер) при заболеваниях или в случаях, не </w:t>
      </w:r>
      <w:r>
        <w:rPr>
          <w:color w:val="000000"/>
          <w:sz w:val="28"/>
        </w:rPr>
        <w:t>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приложению 1 к настоящим Правилам;</w:t>
      </w:r>
    </w:p>
    <w:p w:rsidR="00DD410C" w:rsidRDefault="003D0DD3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2) квалифицированну</w:t>
      </w:r>
      <w:r>
        <w:rPr>
          <w:color w:val="000000"/>
          <w:sz w:val="28"/>
        </w:rPr>
        <w:t>ю медицинскую помощь, которая оказывается врачом общей практики, участковым врачом-терапевтом и (или) педиатром по перечню медицинских услуг, оказываемых врачами ПМСП (врач общей практики, участковый врач терапевт и (или) участковый педиатр) согласно прило</w:t>
      </w:r>
      <w:r>
        <w:rPr>
          <w:color w:val="000000"/>
          <w:sz w:val="28"/>
        </w:rPr>
        <w:t>жению 2 к настоящим Правилам;</w:t>
      </w:r>
    </w:p>
    <w:p w:rsidR="00DD410C" w:rsidRDefault="003D0DD3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lastRenderedPageBreak/>
        <w:t xml:space="preserve">       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3 к настоящим Правила</w:t>
      </w:r>
      <w:r>
        <w:rPr>
          <w:color w:val="000000"/>
          <w:sz w:val="28"/>
        </w:rPr>
        <w:t>м.</w:t>
      </w:r>
    </w:p>
    <w:p w:rsidR="00DD410C" w:rsidRDefault="003D0DD3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13. Организация ПМСП обеспечивает прикрепленному населению оказание специализированной медицинской помощи согласно пункту 2 статьи 124 Кодекса, в том числе путем заключения поставщиком договора соисполнения с соисполнителями, включенными в базу д</w:t>
      </w:r>
      <w:r>
        <w:rPr>
          <w:color w:val="000000"/>
          <w:sz w:val="28"/>
        </w:rPr>
        <w:t>анных субъектов здравоохранения.</w:t>
      </w:r>
    </w:p>
    <w:p w:rsidR="00DD410C" w:rsidRDefault="003D0DD3">
      <w:pPr>
        <w:spacing w:after="0"/>
      </w:pPr>
      <w:bookmarkStart w:id="57" w:name="z62"/>
      <w:bookmarkEnd w:id="56"/>
      <w:r>
        <w:rPr>
          <w:b/>
          <w:color w:val="000000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p w:rsidR="00DD410C" w:rsidRDefault="003D0DD3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      14. При первичном обращении в организацию ПМСП в регистратуре оформляется в электронном формате в медицинских и</w:t>
      </w:r>
      <w:r>
        <w:rPr>
          <w:color w:val="000000"/>
          <w:sz w:val="28"/>
        </w:rPr>
        <w:t>нформационных системах медицинская карта амбулаторного пациента по форме № 052/у, утвержденной Приказом № ҚР ДСМ-175/2020.</w:t>
      </w:r>
    </w:p>
    <w:p w:rsidR="00DD410C" w:rsidRDefault="003D0DD3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      При отсутствии технической возможности медицинская карта амбулаторного пациента оформляется в бумажном виде, с последующим </w:t>
      </w:r>
      <w:r>
        <w:rPr>
          <w:color w:val="000000"/>
          <w:sz w:val="28"/>
        </w:rPr>
        <w:t>внесением в медицинскую информационную систему.</w:t>
      </w:r>
    </w:p>
    <w:p w:rsidR="00DD410C" w:rsidRDefault="003D0DD3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Организация ПМСП обеспечивает сохранность первичной учетной медицинской документации, в том числе в электронном виде.</w:t>
      </w:r>
    </w:p>
    <w:p w:rsidR="00DD410C" w:rsidRDefault="003D0DD3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15. Лица обращаются в организации ПМСП по поводам обращения согласно приложен</w:t>
      </w:r>
      <w:r>
        <w:rPr>
          <w:color w:val="000000"/>
          <w:sz w:val="28"/>
        </w:rPr>
        <w:t>ию 4 к настоящим Правилам.</w:t>
      </w:r>
    </w:p>
    <w:p w:rsidR="00DD410C" w:rsidRDefault="003D0DD3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16.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</w:t>
      </w:r>
      <w:r>
        <w:rPr>
          <w:color w:val="000000"/>
          <w:sz w:val="28"/>
        </w:rPr>
        <w:t>и.</w:t>
      </w:r>
    </w:p>
    <w:p w:rsidR="00DD410C" w:rsidRDefault="003D0DD3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При обращении пациента в организацию ПМСП по поводу неотложного состояния,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</w:t>
      </w:r>
      <w:r>
        <w:rPr>
          <w:color w:val="000000"/>
          <w:sz w:val="28"/>
        </w:rPr>
        <w:t>вляет пациента в доврачебный кабинет (фильтр).</w:t>
      </w:r>
    </w:p>
    <w:p w:rsidR="00DD410C" w:rsidRDefault="003D0DD3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</w:t>
      </w:r>
      <w:r>
        <w:rPr>
          <w:color w:val="000000"/>
          <w:sz w:val="28"/>
        </w:rPr>
        <w:t>нскую помощь.</w:t>
      </w:r>
    </w:p>
    <w:p w:rsidR="00DD410C" w:rsidRDefault="003D0DD3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</w:t>
      </w:r>
      <w:r>
        <w:rPr>
          <w:color w:val="000000"/>
          <w:sz w:val="28"/>
        </w:rPr>
        <w:t xml:space="preserve">рой медицинской помощи и </w:t>
      </w:r>
      <w:r>
        <w:rPr>
          <w:color w:val="000000"/>
          <w:sz w:val="28"/>
        </w:rPr>
        <w:lastRenderedPageBreak/>
        <w:t>направляет пациента в экстренной форме в круглосуточный стационар по профилю.</w:t>
      </w:r>
    </w:p>
    <w:p w:rsidR="00DD410C" w:rsidRDefault="003D0DD3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При состояниях, не требующих экстренной госпитализации, дальнейшее наблюдение пациента осуществляется в амбулаторных условиях, в том числе путем ди</w:t>
      </w:r>
      <w:r>
        <w:rPr>
          <w:color w:val="000000"/>
          <w:sz w:val="28"/>
        </w:rPr>
        <w:t>станционного консультирования посредством информационно-коммуникационных технологий.</w:t>
      </w:r>
    </w:p>
    <w:p w:rsidR="00DD410C" w:rsidRDefault="003D0DD3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     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</w:t>
      </w:r>
      <w:r>
        <w:rPr>
          <w:color w:val="000000"/>
          <w:sz w:val="28"/>
        </w:rPr>
        <w:t>организовываются дистанционные консультации профильных специалистов.</w:t>
      </w:r>
    </w:p>
    <w:p w:rsidR="00DD410C" w:rsidRDefault="003D0DD3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17. Специалисты организации ПМСП направляют пациента в дневной стационар или круглосуточный стационар в плановой форме через Портал Бюро госпитализации.</w:t>
      </w:r>
    </w:p>
    <w:p w:rsidR="00DD410C" w:rsidRDefault="003D0DD3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       18. Вызовы скорой мед</w:t>
      </w:r>
      <w:r>
        <w:rPr>
          <w:color w:val="000000"/>
          <w:sz w:val="28"/>
        </w:rPr>
        <w:t>ицинской помощи четвертой категории срочности в организациях ПМСП осуществляются в соответствии с Правилами оказания скорой медицинской помощи, в том числе с привлечением медицинской авиации, утвержденными приказом Министра здравоохранения Республики Казах</w:t>
      </w:r>
      <w:r>
        <w:rPr>
          <w:color w:val="000000"/>
          <w:sz w:val="28"/>
        </w:rPr>
        <w:t>стан от 30 ноября 2020 года № ҚР ДСМ-225/2020 (зарегистрирован в Реестре государственной регистрации нормативных правовых актов под № 21713).</w:t>
      </w:r>
    </w:p>
    <w:p w:rsidR="00DD410C" w:rsidRDefault="003D0DD3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19. Организация ПМСП оказывает следующие услуги с посещением на дому:</w:t>
      </w:r>
    </w:p>
    <w:p w:rsidR="00DD410C" w:rsidRDefault="003D0DD3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патронаж;</w:t>
      </w:r>
    </w:p>
    <w:p w:rsidR="00DD410C" w:rsidRDefault="003D0DD3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активное посещен</w:t>
      </w:r>
      <w:r>
        <w:rPr>
          <w:color w:val="000000"/>
          <w:sz w:val="28"/>
        </w:rPr>
        <w:t>ие пациента;</w:t>
      </w:r>
    </w:p>
    <w:p w:rsidR="00DD410C" w:rsidRDefault="003D0DD3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вызов на дом;</w:t>
      </w:r>
    </w:p>
    <w:p w:rsidR="00DD410C" w:rsidRDefault="003D0DD3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стационар на дому;</w:t>
      </w:r>
    </w:p>
    <w:p w:rsidR="00DD410C" w:rsidRDefault="003D0DD3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медицинская реабилитация 3 этапа;</w:t>
      </w:r>
    </w:p>
    <w:p w:rsidR="00DD410C" w:rsidRDefault="003D0DD3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услуги по вопросам планирования семьи, безопасного прерывания беременности, охране репродуктивного здоровья;</w:t>
      </w:r>
    </w:p>
    <w:p w:rsidR="00DD410C" w:rsidRDefault="003D0DD3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мероприятия по здоровому образу жизни</w:t>
      </w:r>
      <w:r>
        <w:rPr>
          <w:color w:val="000000"/>
          <w:sz w:val="28"/>
        </w:rPr>
        <w:t>;</w:t>
      </w:r>
    </w:p>
    <w:p w:rsidR="00DD410C" w:rsidRDefault="003D0DD3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медико-социальная поддержка;</w:t>
      </w:r>
    </w:p>
    <w:p w:rsidR="00DD410C" w:rsidRDefault="003D0DD3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психологическая помощь;</w:t>
      </w:r>
    </w:p>
    <w:p w:rsidR="00DD410C" w:rsidRDefault="003D0DD3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выписка рецептов;</w:t>
      </w:r>
    </w:p>
    <w:p w:rsidR="00DD410C" w:rsidRDefault="003D0DD3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динамическое наблюдение за лицами с хроническими заболеваниями;</w:t>
      </w:r>
    </w:p>
    <w:p w:rsidR="00DD410C" w:rsidRDefault="003D0DD3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динамическое наблюдение за лицами с социально-значимыми заболеваниями;</w:t>
      </w:r>
    </w:p>
    <w:p w:rsidR="00DD410C" w:rsidRDefault="003D0DD3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выезд паллиа</w:t>
      </w:r>
      <w:r>
        <w:rPr>
          <w:color w:val="000000"/>
          <w:sz w:val="28"/>
        </w:rPr>
        <w:t>тивной мобильной бригады;</w:t>
      </w:r>
    </w:p>
    <w:p w:rsidR="00DD410C" w:rsidRDefault="003D0DD3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lastRenderedPageBreak/>
        <w:t>      выезд мобильной бригады пациентам с подозрением на коронавирусную инфекцию и пациентам с коронавирусной инфекцией.</w:t>
      </w:r>
    </w:p>
    <w:p w:rsidR="00DD410C" w:rsidRDefault="003D0DD3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20. Патронаж проводится:</w:t>
      </w:r>
    </w:p>
    <w:p w:rsidR="00DD410C" w:rsidRDefault="003D0DD3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>      1) детям до 5 лет, в том числе новорожденным;</w:t>
      </w:r>
    </w:p>
    <w:p w:rsidR="00DD410C" w:rsidRDefault="003D0DD3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 xml:space="preserve">      2) беременным </w:t>
      </w:r>
      <w:r>
        <w:rPr>
          <w:color w:val="000000"/>
          <w:sz w:val="28"/>
        </w:rPr>
        <w:t>женщинам и родильницам;</w:t>
      </w:r>
    </w:p>
    <w:p w:rsidR="00DD410C" w:rsidRDefault="003D0DD3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p w:rsidR="00DD410C" w:rsidRDefault="003D0DD3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 xml:space="preserve">      4) пациентам с хроническими </w:t>
      </w:r>
      <w:r>
        <w:rPr>
          <w:color w:val="000000"/>
          <w:sz w:val="28"/>
        </w:rPr>
        <w:t>заболеваниями вне обострения при ограничении передвижения;</w:t>
      </w:r>
    </w:p>
    <w:p w:rsidR="00DD410C" w:rsidRDefault="003D0DD3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5) пациентам, нуждающимся в паллиативной помощи.</w:t>
      </w:r>
    </w:p>
    <w:p w:rsidR="00DD410C" w:rsidRDefault="003D0DD3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 xml:space="preserve">       21. Патронаж детей до 5 лет, в том числе новорожденных проводится в соответствии со стандартом организации оказания педиатрической помо</w:t>
      </w:r>
      <w:r>
        <w:rPr>
          <w:color w:val="000000"/>
          <w:sz w:val="28"/>
        </w:rPr>
        <w:t>щи в Республике Казахстан, утвержденным уполномоченным органом согласно подпункту 32) статьи 7 и пункту 3 статьи 138 Кодекса.</w:t>
      </w:r>
    </w:p>
    <w:p w:rsidR="00DD410C" w:rsidRDefault="003D0DD3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       22. Патронаж беременных женщин и родильниц проводится в соответствии со стандартом организации оказания акушерско-гинеколог</w:t>
      </w:r>
      <w:r>
        <w:rPr>
          <w:color w:val="000000"/>
          <w:sz w:val="28"/>
        </w:rPr>
        <w:t>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DD410C" w:rsidRDefault="003D0DD3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23. При патронаже организация ПМСП проводит обязательные плановые посещения, в случаях выявления медицинских или</w:t>
      </w:r>
      <w:r>
        <w:rPr>
          <w:color w:val="000000"/>
          <w:sz w:val="28"/>
        </w:rPr>
        <w:t xml:space="preserve">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поддержке.</w:t>
      </w:r>
    </w:p>
    <w:p w:rsidR="00DD410C" w:rsidRDefault="003D0DD3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Патронажное наблюдение предоставляется всем берем</w:t>
      </w:r>
      <w:r>
        <w:rPr>
          <w:color w:val="000000"/>
          <w:sz w:val="28"/>
        </w:rPr>
        <w:t>енным женщинам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фельдшером, или с</w:t>
      </w:r>
      <w:r>
        <w:rPr>
          <w:color w:val="000000"/>
          <w:sz w:val="28"/>
        </w:rPr>
        <w:t>редним медицинским работником на дому и на приеме в организациях ПМСП.</w:t>
      </w:r>
    </w:p>
    <w:p w:rsidR="00DD410C" w:rsidRDefault="003D0DD3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 xml:space="preserve">       Патронажное наблюдение предоставляется беременным женщинам и детям, у которых были выявлены риски медицинского или социального характера, представляющие угрозу для их жизни, здор</w:t>
      </w:r>
      <w:r>
        <w:rPr>
          <w:color w:val="000000"/>
          <w:sz w:val="28"/>
        </w:rPr>
        <w:t>овья, развития и безопасности по схеме универсально-прогрессивного подхода патронажа беременных и детей до 5 лет (патронажных посещений на дому средним медицинским работником), в соответствии со стандартами организации оказания педиатрической и акушерско-г</w:t>
      </w:r>
      <w:r>
        <w:rPr>
          <w:color w:val="000000"/>
          <w:sz w:val="28"/>
        </w:rPr>
        <w:t xml:space="preserve">инекологической помощи в Республике Казахстан, утвержденными </w:t>
      </w:r>
      <w:r>
        <w:rPr>
          <w:color w:val="000000"/>
          <w:sz w:val="28"/>
        </w:rPr>
        <w:lastRenderedPageBreak/>
        <w:t>уполномоченным органом согласно подпункту 32) статьи 7 и пункту 3 статьи 138 Кодекса.</w:t>
      </w:r>
    </w:p>
    <w:p w:rsidR="00DD410C" w:rsidRDefault="003D0DD3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24. Сведения о получателе (фамилия, имя, отчество, адрес проживания, телефоны пациента или законного пр</w:t>
      </w:r>
      <w:r>
        <w:rPr>
          <w:color w:val="000000"/>
          <w:sz w:val="28"/>
        </w:rPr>
        <w:t>едставителя) услуг вносятся в информационную систему Министерства здравоохранения Республики Казахстан "Единая платежная система".</w:t>
      </w:r>
    </w:p>
    <w:p w:rsidR="00DD410C" w:rsidRDefault="003D0DD3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 xml:space="preserve">       25. Результаты патронажа беременных женщин участковой медицинской сестрой вносятся в индивидуальную карту беременной и</w:t>
      </w:r>
      <w:r>
        <w:rPr>
          <w:color w:val="000000"/>
          <w:sz w:val="28"/>
        </w:rPr>
        <w:t xml:space="preserve"> родильницы по форме 077/у, а новорожденных и детей до 5 лет вносятся в медицинскую карту амбулаторного пациента и формируют индивидуальный план работы с семьей по форме 052/у, утвержденными Приказом № ҚР ДСМ-175/2020, в том числе посредством медицинских и</w:t>
      </w:r>
      <w:r>
        <w:rPr>
          <w:color w:val="000000"/>
          <w:sz w:val="28"/>
        </w:rPr>
        <w:t>нформационных систем.</w:t>
      </w:r>
    </w:p>
    <w:p w:rsidR="00DD410C" w:rsidRDefault="003D0DD3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DD410C" w:rsidRDefault="003D0DD3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      26. При осуществлении патронажа специалист ПМСП использует: сантиметровую ленту, термометры </w:t>
      </w:r>
      <w:r>
        <w:rPr>
          <w:color w:val="000000"/>
          <w:sz w:val="28"/>
        </w:rPr>
        <w:t>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медицинских информационных систем, в том ч</w:t>
      </w:r>
      <w:r>
        <w:rPr>
          <w:color w:val="000000"/>
          <w:sz w:val="28"/>
        </w:rPr>
        <w:t>исле мобильных приложений специалист ПМСП использует планшет или смартфон с мобильным приложением.</w:t>
      </w:r>
    </w:p>
    <w:p w:rsidR="00DD410C" w:rsidRDefault="003D0DD3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27. Старшая медицинская сестра организации ПМСП или при ее отсутствии, участковый врач (врач общей практики) координирует организацию патронажа.</w:t>
      </w:r>
    </w:p>
    <w:p w:rsidR="00DD410C" w:rsidRDefault="003D0DD3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28.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p w:rsidR="00DD410C" w:rsidRDefault="003D0DD3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1) выписке из стационара или передачи информации (активов) из станции скорой медицинской помощи, у пациенто</w:t>
      </w:r>
      <w:r>
        <w:rPr>
          <w:color w:val="000000"/>
          <w:sz w:val="28"/>
        </w:rPr>
        <w:t>в с тяжелым состоянием при ограничении передвижения;</w:t>
      </w:r>
    </w:p>
    <w:p w:rsidR="00DD410C" w:rsidRDefault="003D0DD3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2) неявке беременных женщин и родильницы на прием в течение 3 дней после назначенной даты;</w:t>
      </w:r>
    </w:p>
    <w:p w:rsidR="00DD410C" w:rsidRDefault="003D0DD3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3) прибытии родильницы на обслуживаемую территорию по сведениям, поступившим из организаций здравоох</w:t>
      </w:r>
      <w:r>
        <w:rPr>
          <w:color w:val="000000"/>
          <w:sz w:val="28"/>
        </w:rPr>
        <w:t>ранения, оказывающих акушерско-гинекологическую помощь, вне зависимости от статуса прикрепления;</w:t>
      </w:r>
    </w:p>
    <w:p w:rsidR="00DD410C" w:rsidRDefault="003D0DD3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      4) угрозе возникновения эпидемии инфекционного заболевания, в том числе лиц, отказавшихся от вакцинации или выявлении больных инфекционным </w:t>
      </w:r>
      <w:r>
        <w:rPr>
          <w:color w:val="000000"/>
          <w:sz w:val="28"/>
        </w:rPr>
        <w:lastRenderedPageBreak/>
        <w:t xml:space="preserve">заболеванием, </w:t>
      </w:r>
      <w:r>
        <w:rPr>
          <w:color w:val="000000"/>
          <w:sz w:val="28"/>
        </w:rPr>
        <w:t>контактных с ними лиц и лиц, подозрительных на инфекционное заболевание путем подворового обхода.</w:t>
      </w:r>
    </w:p>
    <w:p w:rsidR="00DD410C" w:rsidRDefault="003D0DD3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Активное посещение пациента на дому преимущественно осуществляется участковой медицинской сестрой или фельдшером.</w:t>
      </w:r>
    </w:p>
    <w:p w:rsidR="00DD410C" w:rsidRDefault="003D0DD3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29. Обслуживание вызовов на дому</w:t>
      </w:r>
      <w:r>
        <w:rPr>
          <w:color w:val="000000"/>
          <w:sz w:val="28"/>
        </w:rPr>
        <w:t xml:space="preserve">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p w:rsidR="00DD410C" w:rsidRDefault="003D0DD3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     Прием вызовов на дом осуществляется регистратурой орг</w:t>
      </w:r>
      <w:r>
        <w:rPr>
          <w:color w:val="000000"/>
          <w:sz w:val="28"/>
        </w:rPr>
        <w:t>анизации ПМСП и (или) участковой медицинской сестрой или фельдшером.</w:t>
      </w:r>
    </w:p>
    <w:p w:rsidR="00DD410C" w:rsidRDefault="003D0DD3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      30.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</w:t>
      </w:r>
      <w:r>
        <w:rPr>
          <w:color w:val="000000"/>
          <w:sz w:val="28"/>
        </w:rPr>
        <w:t>по состоянию здоровья и характеру заболевания не имеют возможности посетить организацию ПМСП.</w:t>
      </w:r>
    </w:p>
    <w:p w:rsidR="00DD410C" w:rsidRDefault="003D0DD3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Показания для обслуживания на дому участковой медицинской сестры или фельдшера:</w:t>
      </w:r>
    </w:p>
    <w:p w:rsidR="00DD410C" w:rsidRDefault="003D0DD3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1) температура тела до 38°С на момент вызова;</w:t>
      </w:r>
    </w:p>
    <w:p w:rsidR="00DD410C" w:rsidRDefault="003D0DD3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2) повышение артер</w:t>
      </w:r>
      <w:r>
        <w:rPr>
          <w:color w:val="000000"/>
          <w:sz w:val="28"/>
        </w:rPr>
        <w:t>иального давления без нарушений самочувствия;</w:t>
      </w:r>
    </w:p>
    <w:p w:rsidR="00DD410C" w:rsidRDefault="003D0DD3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дому;</w:t>
      </w:r>
    </w:p>
    <w:p w:rsidR="00DD410C" w:rsidRDefault="003D0DD3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Показания для </w:t>
      </w:r>
      <w:r>
        <w:rPr>
          <w:color w:val="000000"/>
          <w:sz w:val="28"/>
        </w:rPr>
        <w:t>обслуживания вызовов на дому участковым врачом:</w:t>
      </w:r>
    </w:p>
    <w:p w:rsidR="00DD410C" w:rsidRDefault="003D0DD3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p w:rsidR="00DD410C" w:rsidRDefault="003D0DD3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2) ухудшение состояния </w:t>
      </w:r>
      <w:r>
        <w:rPr>
          <w:color w:val="000000"/>
          <w:sz w:val="28"/>
        </w:rPr>
        <w:t>после вакцинации.</w:t>
      </w:r>
    </w:p>
    <w:p w:rsidR="00DD410C" w:rsidRDefault="003D0DD3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p w:rsidR="00DD410C" w:rsidRDefault="003D0DD3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 xml:space="preserve">       31. Результаты активного посещения беременных и ро</w:t>
      </w:r>
      <w:r>
        <w:rPr>
          <w:color w:val="000000"/>
          <w:sz w:val="28"/>
        </w:rPr>
        <w:t>дильниц вносятся в индивидуальную карту беременной и родильницы по форме № 077/у, а детей до 5-ти лет и лиц старше 65 лет вносятся в медицинскую карту амбулаторного пациента по форме № 052/у, утвержденными Приказом № ҚР ДСМ-175/2020.</w:t>
      </w:r>
    </w:p>
    <w:p w:rsidR="00DD410C" w:rsidRDefault="003D0DD3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32. В случаях пр</w:t>
      </w:r>
      <w:r>
        <w:rPr>
          <w:color w:val="000000"/>
          <w:sz w:val="28"/>
        </w:rPr>
        <w:t>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</w:t>
      </w:r>
    </w:p>
    <w:p w:rsidR="00DD410C" w:rsidRDefault="003D0DD3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lastRenderedPageBreak/>
        <w:t xml:space="preserve">       33. Ведение пациентов в стационаре на дому и в условиях дневного стационара осуществляется медиц</w:t>
      </w:r>
      <w:r>
        <w:rPr>
          <w:color w:val="000000"/>
          <w:sz w:val="28"/>
        </w:rPr>
        <w:t>инскими работниками организации ПМСП согласно Правилам оказания специализированной медицинской помощи в стационарозамещающих условиях, утвержденным в соответствии с подпунктом 47) пункта 16 Положения о Министерстве здравоохранения Республики Казахстан утве</w:t>
      </w:r>
      <w:r>
        <w:rPr>
          <w:color w:val="000000"/>
          <w:sz w:val="28"/>
        </w:rPr>
        <w:t>ржденного постановлением Правительства Республики Казахстан от 17 февраля 2017 года № 71 (далее – Положение).</w:t>
      </w:r>
    </w:p>
    <w:p w:rsidR="00DD410C" w:rsidRDefault="003D0DD3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       34. Организация ПМСП обеспечивает оказание специальных социальных услуг согласно стандарту оказания специальных социальных услуг в области </w:t>
      </w:r>
      <w:r>
        <w:rPr>
          <w:color w:val="000000"/>
          <w:sz w:val="28"/>
        </w:rPr>
        <w:t>здравоохранения, утвержденным уполномоченным органом согласно подпункту 32) статьи 7 и пункта 3 статьи 138 Кодекса.</w:t>
      </w:r>
    </w:p>
    <w:p w:rsidR="00DD410C" w:rsidRDefault="003D0DD3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       35. В случае определения амбулаторного лечения и назначения лечебных процедур пациенту осуществляется выписка рецепта в соответствии </w:t>
      </w:r>
      <w:r>
        <w:rPr>
          <w:color w:val="000000"/>
          <w:sz w:val="28"/>
        </w:rPr>
        <w:t>Правилами выписывания, учета и хранения рецептов, утвержденным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 на</w:t>
      </w:r>
      <w:r>
        <w:rPr>
          <w:color w:val="000000"/>
          <w:sz w:val="28"/>
        </w:rPr>
        <w:t xml:space="preserve">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p w:rsidR="00DD410C" w:rsidRDefault="003D0DD3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36. Выдача лекарственных</w:t>
      </w:r>
      <w:r>
        <w:rPr>
          <w:color w:val="000000"/>
          <w:sz w:val="28"/>
        </w:rPr>
        <w:t xml:space="preserve">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</w:t>
      </w:r>
      <w:r>
        <w:rPr>
          <w:color w:val="000000"/>
          <w:sz w:val="28"/>
        </w:rPr>
        <w:t xml:space="preserve"> имеющих аптечных объектов).</w:t>
      </w:r>
    </w:p>
    <w:p w:rsidR="00DD410C" w:rsidRDefault="003D0DD3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 xml:space="preserve">       37. В организациях ПМСП лекарственное обеспечение прикрепленного населения в рамках ГОБМП и (или) в системе ОСМС осуществляется в соответствии с перечнем лекарственных средств и медицинских изделий для бесплатного и (или</w:t>
      </w:r>
      <w:r>
        <w:rPr>
          <w:color w:val="000000"/>
          <w:sz w:val="28"/>
        </w:rPr>
        <w:t>) льготного амбулаторного обеспечения отдельных категорий граждан Республики Казахстан с определенными заболеваниями (состояниями), утвержденным уполномоченным органом согласно подпункту 47) статьи 7 Кодекса.</w:t>
      </w:r>
    </w:p>
    <w:p w:rsidR="00DD410C" w:rsidRDefault="003D0DD3">
      <w:pPr>
        <w:spacing w:after="0"/>
      </w:pPr>
      <w:bookmarkStart w:id="125" w:name="z130"/>
      <w:bookmarkEnd w:id="124"/>
      <w:r>
        <w:rPr>
          <w:b/>
          <w:color w:val="000000"/>
        </w:rPr>
        <w:t xml:space="preserve"> Параграф 2. Порядок организации профилактики и</w:t>
      </w:r>
      <w:r>
        <w:rPr>
          <w:b/>
          <w:color w:val="000000"/>
        </w:rPr>
        <w:t xml:space="preserve"> оздоровления в организациях первичной медико-санитарной помощи</w:t>
      </w:r>
    </w:p>
    <w:p w:rsidR="00DD410C" w:rsidRDefault="003D0DD3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38. Профилактика заболеваний в организации ПМСП включает:</w:t>
      </w:r>
    </w:p>
    <w:p w:rsidR="00DD410C" w:rsidRDefault="003D0DD3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>      1) профилактические медицинские осмотры целевых групп населения;</w:t>
      </w:r>
    </w:p>
    <w:p w:rsidR="00DD410C" w:rsidRDefault="003D0DD3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lastRenderedPageBreak/>
        <w:t>      2) раннее выявление и мониторинг поведенческих факт</w:t>
      </w:r>
      <w:r>
        <w:rPr>
          <w:color w:val="000000"/>
          <w:sz w:val="28"/>
        </w:rPr>
        <w:t>оров риска заболеваний прикрепленного населения и обучение навыкам снижения выявленных факторов риска;</w:t>
      </w:r>
    </w:p>
    <w:p w:rsidR="00DD410C" w:rsidRDefault="003D0DD3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3) иммунизацию;</w:t>
      </w:r>
    </w:p>
    <w:p w:rsidR="00DD410C" w:rsidRDefault="003D0DD3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>      4) формирование и пропаганду здорового образа жизни;</w:t>
      </w:r>
    </w:p>
    <w:p w:rsidR="00DD410C" w:rsidRDefault="003D0DD3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5) мероприятия по охране репродуктивного здоровья;</w:t>
      </w:r>
    </w:p>
    <w:p w:rsidR="00DD410C" w:rsidRDefault="003D0DD3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6) антена</w:t>
      </w:r>
      <w:r>
        <w:rPr>
          <w:color w:val="000000"/>
          <w:sz w:val="28"/>
        </w:rPr>
        <w:t>тальное наблюдение за беременными и наблюдение за родильницами в позднем послеродовом периоде;</w:t>
      </w:r>
    </w:p>
    <w:p w:rsidR="00DD410C" w:rsidRDefault="003D0DD3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7) санитарно-противоэпидемические и санитарно-профилактические мероприятия в очагах инфекционных заболеваний;</w:t>
      </w:r>
    </w:p>
    <w:p w:rsidR="00DD410C" w:rsidRDefault="003D0DD3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 xml:space="preserve">       39. Профилактические медицинские осмот</w:t>
      </w:r>
      <w:r>
        <w:rPr>
          <w:color w:val="000000"/>
          <w:sz w:val="28"/>
        </w:rPr>
        <w:t>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приказом Министра здравоохранения Республики Казахстан от 15 декабря 2020 года № ҚР ДСМ-264/2020 "Об у</w:t>
      </w:r>
      <w:r>
        <w:rPr>
          <w:color w:val="000000"/>
          <w:sz w:val="28"/>
        </w:rPr>
        <w:t>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</w:t>
      </w:r>
      <w:r>
        <w:rPr>
          <w:color w:val="000000"/>
          <w:sz w:val="28"/>
        </w:rPr>
        <w:t>ования" (зарегистрирован в Реестре государственной регистрации нормативных правовых актов под № 21820).</w:t>
      </w:r>
    </w:p>
    <w:p w:rsidR="00DD410C" w:rsidRDefault="003D0DD3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40. Для проведения профилактических консультаций и предоставления подробных рекомендаций по изменению поведения лиц, имеющих поведенческие факторы</w:t>
      </w:r>
      <w:r>
        <w:rPr>
          <w:color w:val="000000"/>
          <w:sz w:val="28"/>
        </w:rPr>
        <w:t xml:space="preserve">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зонах, в том числе путем дис</w:t>
      </w:r>
      <w:r>
        <w:rPr>
          <w:color w:val="000000"/>
          <w:sz w:val="28"/>
        </w:rPr>
        <w:t>танционного консультирования посредством информационно-коммуникационных технологий.</w:t>
      </w:r>
    </w:p>
    <w:p w:rsidR="00DD410C" w:rsidRDefault="003D0DD3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</w:t>
      </w:r>
      <w:r>
        <w:rPr>
          <w:color w:val="000000"/>
          <w:sz w:val="28"/>
        </w:rPr>
        <w:t>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</w:t>
      </w:r>
    </w:p>
    <w:p w:rsidR="00DD410C" w:rsidRDefault="003D0DD3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42. Организация ПМСП предоставляет услуги по охране репродуктивно</w:t>
      </w:r>
      <w:r>
        <w:rPr>
          <w:color w:val="000000"/>
          <w:sz w:val="28"/>
        </w:rPr>
        <w:t>го здоровья путем:</w:t>
      </w:r>
    </w:p>
    <w:p w:rsidR="00DD410C" w:rsidRDefault="003D0DD3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lastRenderedPageBreak/>
        <w:t>     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</w:t>
      </w:r>
      <w:r>
        <w:rPr>
          <w:color w:val="000000"/>
          <w:sz w:val="28"/>
        </w:rPr>
        <w:t>ного вскармливания;</w:t>
      </w:r>
    </w:p>
    <w:p w:rsidR="00DD410C" w:rsidRDefault="003D0DD3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2) консультирования и оказания услуг по вопросам планирования семьи;</w:t>
      </w:r>
    </w:p>
    <w:p w:rsidR="00DD410C" w:rsidRDefault="003D0DD3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3) профилактики и выявления инфекций, передаваемых половым путем для направления к профильным специалистам;</w:t>
      </w:r>
    </w:p>
    <w:p w:rsidR="00DD410C" w:rsidRDefault="003D0DD3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4) профилактики нежелательной беременност</w:t>
      </w:r>
      <w:r>
        <w:rPr>
          <w:color w:val="000000"/>
          <w:sz w:val="28"/>
        </w:rPr>
        <w:t>и и безопасного аборта.</w:t>
      </w:r>
    </w:p>
    <w:p w:rsidR="00DD410C" w:rsidRDefault="003D0DD3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5) профилактики рака репродуктивных органов (рак шейки матки и молочной железы).</w:t>
      </w:r>
    </w:p>
    <w:p w:rsidR="00DD410C" w:rsidRDefault="003D0DD3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со стандартом организаци</w:t>
      </w:r>
      <w:r>
        <w:rPr>
          <w:color w:val="000000"/>
          <w:sz w:val="28"/>
        </w:rPr>
        <w:t>и оказания акушерско-гинекологической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DD410C" w:rsidRDefault="003D0DD3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44. Организация ПМСП обеспечивает проведение профилактических осмотров полости рта</w:t>
      </w:r>
      <w:r>
        <w:rPr>
          <w:color w:val="000000"/>
          <w:sz w:val="28"/>
        </w:rPr>
        <w:t xml:space="preserve">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здравоохранения, оказываю</w:t>
      </w:r>
      <w:r>
        <w:rPr>
          <w:color w:val="000000"/>
          <w:sz w:val="28"/>
        </w:rPr>
        <w:t>щих стоматологическую помощь.</w:t>
      </w:r>
    </w:p>
    <w:p w:rsidR="00DD410C" w:rsidRDefault="003D0DD3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45. К профилактике инфекционных заболеваний на уровне участка ПМСП относится:</w:t>
      </w:r>
    </w:p>
    <w:p w:rsidR="00DD410C" w:rsidRDefault="003D0DD3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>      своевременное выявление заболевших;</w:t>
      </w:r>
    </w:p>
    <w:p w:rsidR="00DD410C" w:rsidRDefault="003D0DD3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t>      проведение профилактических прививок;</w:t>
      </w:r>
    </w:p>
    <w:p w:rsidR="00DD410C" w:rsidRDefault="003D0DD3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>      санитарно-противоэпидемические и санитарно-профила</w:t>
      </w:r>
      <w:r>
        <w:rPr>
          <w:color w:val="000000"/>
          <w:sz w:val="28"/>
        </w:rPr>
        <w:t>ктические мероприятия в очагах инфекционных заболеваний.</w:t>
      </w:r>
    </w:p>
    <w:p w:rsidR="00DD410C" w:rsidRDefault="003D0DD3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>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</w:t>
      </w:r>
      <w:r>
        <w:rPr>
          <w:color w:val="000000"/>
          <w:sz w:val="28"/>
        </w:rPr>
        <w:t>ента на дому медицинским работником организаций ПМСП, в том числе путем подворных (поквартирных) обходов.</w:t>
      </w:r>
    </w:p>
    <w:p w:rsidR="00DD410C" w:rsidRDefault="003D0DD3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 xml:space="preserve">       46. Организация ПМСП в целях профилактики инфекционных заболеваний обеспечивает проведение профилактических прививок согласно перечню заболеван</w:t>
      </w:r>
      <w:r>
        <w:rPr>
          <w:color w:val="000000"/>
          <w:sz w:val="28"/>
        </w:rPr>
        <w:t xml:space="preserve">ий, против которых проводятся обязательные профилактические </w:t>
      </w:r>
      <w:r>
        <w:rPr>
          <w:color w:val="000000"/>
          <w:sz w:val="28"/>
        </w:rPr>
        <w:lastRenderedPageBreak/>
        <w:t xml:space="preserve">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помощи, утвержденных </w:t>
      </w:r>
      <w:r>
        <w:rPr>
          <w:color w:val="000000"/>
          <w:sz w:val="28"/>
        </w:rPr>
        <w:t>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</w:t>
      </w:r>
      <w:r>
        <w:rPr>
          <w:color w:val="000000"/>
          <w:sz w:val="28"/>
        </w:rPr>
        <w:t>оведения и групп населения, подлежащих профилактическим прививкам".</w:t>
      </w:r>
    </w:p>
    <w:p w:rsidR="00DD410C" w:rsidRDefault="003D0DD3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 xml:space="preserve">       47. Организация ПМСП проводит профилактические прививки населению в соответствии с требованиями нормативных правовых актов в сфере санитарно-эпидемиологического благополучия населен</w:t>
      </w:r>
      <w:r>
        <w:rPr>
          <w:color w:val="000000"/>
          <w:sz w:val="28"/>
        </w:rPr>
        <w:t>ия, утверждҰнными согласно подпункту 3) пункта 16 Положения.</w:t>
      </w:r>
    </w:p>
    <w:p w:rsidR="00DD410C" w:rsidRDefault="003D0DD3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t xml:space="preserve">      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</w:t>
      </w:r>
      <w:r>
        <w:rPr>
          <w:color w:val="000000"/>
          <w:sz w:val="28"/>
        </w:rPr>
        <w:t>ного воспитания и обучения, образования: журнал учета профилактических прививок по форме 066/у, карта профилактических прививок по форме № 065/у, медицинская карта амбулаторного пациента по форме № 052/у, утвержденными Приказом № ҚР ДСМ-175/2020, в том чис</w:t>
      </w:r>
      <w:r>
        <w:rPr>
          <w:color w:val="000000"/>
          <w:sz w:val="28"/>
        </w:rPr>
        <w:t>ле посредством медицинских информационных систем.</w:t>
      </w:r>
    </w:p>
    <w:p w:rsidR="00DD410C" w:rsidRDefault="003D0DD3">
      <w:pPr>
        <w:spacing w:after="0"/>
        <w:jc w:val="both"/>
      </w:pPr>
      <w:bookmarkStart w:id="153" w:name="z158"/>
      <w:bookmarkEnd w:id="152"/>
      <w:r>
        <w:rPr>
          <w:color w:val="000000"/>
          <w:sz w:val="28"/>
        </w:rPr>
        <w:t>      При отсутствии технической возможности оформляется в бумажном виде с последующим внесением в медицинскую информационную систему.</w:t>
      </w:r>
    </w:p>
    <w:p w:rsidR="00DD410C" w:rsidRDefault="003D0DD3">
      <w:pPr>
        <w:spacing w:after="0"/>
        <w:jc w:val="both"/>
      </w:pPr>
      <w:bookmarkStart w:id="154" w:name="z159"/>
      <w:bookmarkEnd w:id="153"/>
      <w:r>
        <w:rPr>
          <w:color w:val="000000"/>
          <w:sz w:val="28"/>
        </w:rPr>
        <w:t xml:space="preserve">      49. Специалисты организации ПМСП проводят разъяснительную работу </w:t>
      </w:r>
      <w:r>
        <w:rPr>
          <w:color w:val="000000"/>
          <w:sz w:val="28"/>
        </w:rPr>
        <w:t>среди прикрепленного населения по вопросам иммунопрофилактики, в том числе с лицами, отказывающимися от вакцинации.</w:t>
      </w:r>
    </w:p>
    <w:p w:rsidR="00DD410C" w:rsidRDefault="003D0DD3">
      <w:pPr>
        <w:spacing w:after="0"/>
        <w:jc w:val="both"/>
      </w:pPr>
      <w:bookmarkStart w:id="155" w:name="z160"/>
      <w:bookmarkEnd w:id="154"/>
      <w:r>
        <w:rPr>
          <w:color w:val="000000"/>
          <w:sz w:val="28"/>
        </w:rPr>
        <w:t xml:space="preserve">       50. Организация ПМСП организует работу в очагах инфекционных заболеваний и осуществляет санитарно-противоэпидемические и санитарно-пр</w:t>
      </w:r>
      <w:r>
        <w:rPr>
          <w:color w:val="000000"/>
          <w:sz w:val="28"/>
        </w:rPr>
        <w:t>офилактические мероприятия в соответствии с нормативными правовыми актами в сфере санитарно-эпидемиологического благополучия населения, утверждҰнными согласно подпункту 3) пункта 16 Положения.</w:t>
      </w:r>
    </w:p>
    <w:p w:rsidR="00DD410C" w:rsidRDefault="003D0DD3">
      <w:pPr>
        <w:spacing w:after="0"/>
        <w:jc w:val="both"/>
      </w:pPr>
      <w:bookmarkStart w:id="156" w:name="z161"/>
      <w:bookmarkEnd w:id="155"/>
      <w:r>
        <w:rPr>
          <w:color w:val="000000"/>
          <w:sz w:val="28"/>
        </w:rPr>
        <w:t xml:space="preserve">       51. В случае выявления заболеваний, согласно перечню инф</w:t>
      </w:r>
      <w:r>
        <w:rPr>
          <w:color w:val="000000"/>
          <w:sz w:val="28"/>
        </w:rPr>
        <w:t>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ГОБМП, утвержденным приказом исполняющего обязанности Министр</w:t>
      </w:r>
      <w:r>
        <w:rPr>
          <w:color w:val="000000"/>
          <w:sz w:val="28"/>
        </w:rPr>
        <w:t xml:space="preserve">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под № 21537) и перечню заболеваний, представляющих </w:t>
      </w:r>
      <w:r>
        <w:rPr>
          <w:color w:val="000000"/>
          <w:sz w:val="28"/>
        </w:rPr>
        <w:lastRenderedPageBreak/>
        <w:t>опасность для окружающих и объема медицинс</w:t>
      </w:r>
      <w:r>
        <w:rPr>
          <w:color w:val="000000"/>
          <w:sz w:val="28"/>
        </w:rPr>
        <w:t>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помощи, утвержденным приказом Министра здравоохранения Рес</w:t>
      </w:r>
      <w:r>
        <w:rPr>
          <w:color w:val="000000"/>
          <w:sz w:val="28"/>
        </w:rPr>
        <w:t>публики Казахстан от 9 октября 2020 года № ҚР ДСМ-121/2020 (зарегистрирован в Реестре государственной регистрации нормативных правовых актов под № 21407), специалисты ПМСП осуществляют мероприятия в соответствии с санитарными правилами, утверждҰнными согла</w:t>
      </w:r>
      <w:r>
        <w:rPr>
          <w:color w:val="000000"/>
          <w:sz w:val="28"/>
        </w:rPr>
        <w:t>сно подпункту 3) пункта 16 Положения.</w:t>
      </w:r>
    </w:p>
    <w:p w:rsidR="00DD410C" w:rsidRDefault="003D0DD3">
      <w:pPr>
        <w:spacing w:after="0"/>
        <w:jc w:val="both"/>
      </w:pPr>
      <w:bookmarkStart w:id="157" w:name="z162"/>
      <w:bookmarkEnd w:id="156"/>
      <w:r>
        <w:rPr>
          <w:color w:val="000000"/>
          <w:sz w:val="28"/>
        </w:rPr>
        <w:t xml:space="preserve">      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Правилами проведения мероприятий по профилактике туберкулез</w:t>
      </w:r>
      <w:r>
        <w:rPr>
          <w:color w:val="000000"/>
          <w:sz w:val="28"/>
        </w:rPr>
        <w:t xml:space="preserve">а, утвержденными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ДСМ-214/2020), в том числе </w:t>
      </w:r>
      <w:r>
        <w:rPr>
          <w:color w:val="000000"/>
          <w:sz w:val="28"/>
        </w:rPr>
        <w:t>посредством медицинских информационных систем.</w:t>
      </w:r>
    </w:p>
    <w:p w:rsidR="00DD410C" w:rsidRDefault="003D0DD3">
      <w:pPr>
        <w:spacing w:after="0"/>
        <w:jc w:val="both"/>
      </w:pPr>
      <w:bookmarkStart w:id="158" w:name="z163"/>
      <w:bookmarkEnd w:id="157"/>
      <w:r>
        <w:rPr>
          <w:color w:val="000000"/>
          <w:sz w:val="28"/>
        </w:rPr>
        <w:t xml:space="preserve">      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</w:t>
      </w:r>
      <w:r>
        <w:rPr>
          <w:color w:val="000000"/>
          <w:sz w:val="28"/>
        </w:rPr>
        <w:t>аличие ВИЧ-инфекции, утвержденными приказом Министра здравоохранения Республики Казахстан от 27 ноября 2020 года № ҚР ДСМ-211/2020 (зарегистрирован в Реестре государственной регистрации нормативных правовых актов под № 21692).</w:t>
      </w:r>
    </w:p>
    <w:p w:rsidR="00DD410C" w:rsidRDefault="003D0DD3">
      <w:pPr>
        <w:spacing w:after="0"/>
        <w:jc w:val="both"/>
      </w:pPr>
      <w:bookmarkStart w:id="159" w:name="z164"/>
      <w:bookmarkEnd w:id="15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Казахстан, утве</w:t>
      </w:r>
      <w:r>
        <w:rPr>
          <w:color w:val="000000"/>
          <w:sz w:val="28"/>
        </w:rPr>
        <w:t>ржденным уполномоченным органом согласно подпункту 32) статьи 7 и пункту 3 статьи 138 Кодекса.</w:t>
      </w:r>
    </w:p>
    <w:p w:rsidR="00DD410C" w:rsidRDefault="003D0DD3">
      <w:pPr>
        <w:spacing w:after="0"/>
        <w:jc w:val="both"/>
      </w:pPr>
      <w:bookmarkStart w:id="160" w:name="z165"/>
      <w:bookmarkEnd w:id="159"/>
      <w:r>
        <w:rPr>
          <w:color w:val="000000"/>
          <w:sz w:val="28"/>
        </w:rPr>
        <w:t xml:space="preserve">      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</w:t>
      </w:r>
      <w:r>
        <w:rPr>
          <w:color w:val="000000"/>
          <w:sz w:val="28"/>
        </w:rPr>
        <w:t>ойствами в соответствии со стандартом организации оказания медико-социальной помощи в области психического здоровья населению Республики Казахстан, утвержденным приказом Министра здравоохранения Республики Казахстан от 30 ноября 2020 года № ҚР ДСМ-224/2020</w:t>
      </w:r>
      <w:r>
        <w:rPr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21712) (далее – Приказ № ҚР ДСМ-224/2020).</w:t>
      </w:r>
    </w:p>
    <w:p w:rsidR="00DD410C" w:rsidRDefault="003D0DD3">
      <w:pPr>
        <w:spacing w:after="0"/>
      </w:pPr>
      <w:bookmarkStart w:id="161" w:name="z166"/>
      <w:bookmarkEnd w:id="160"/>
      <w:r>
        <w:rPr>
          <w:b/>
          <w:color w:val="000000"/>
        </w:rPr>
        <w:lastRenderedPageBreak/>
        <w:t xml:space="preserve"> Параграф 3. Порядок организации динамического наблюдения, медицинской реабилитации и паллиативной помощи, экспертизы времен</w:t>
      </w:r>
      <w:r>
        <w:rPr>
          <w:b/>
          <w:color w:val="000000"/>
        </w:rPr>
        <w:t>ной нетрудоспособности в организациях первичной медико-санитарной помощи</w:t>
      </w:r>
    </w:p>
    <w:p w:rsidR="00DD410C" w:rsidRDefault="003D0DD3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 xml:space="preserve">       56.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Республики, Казахстан от </w:t>
      </w:r>
      <w:r>
        <w:rPr>
          <w:color w:val="000000"/>
          <w:sz w:val="28"/>
        </w:rPr>
        <w:t>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p w:rsidR="00DD410C" w:rsidRDefault="003D0DD3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>      Пациент ставится на учет для</w:t>
      </w:r>
      <w:r>
        <w:rPr>
          <w:color w:val="000000"/>
          <w:sz w:val="28"/>
        </w:rPr>
        <w:t xml:space="preserve"> динамического наблюдения в организацию ПМСП по месту прикрепления на основании одного из трех документов:</w:t>
      </w:r>
    </w:p>
    <w:p w:rsidR="00DD410C" w:rsidRDefault="003D0DD3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>      1) заключения врача ПМСП;</w:t>
      </w:r>
    </w:p>
    <w:p w:rsidR="00DD410C" w:rsidRDefault="003D0DD3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>      2) консультативного заключения профильного специалиста;</w:t>
      </w:r>
    </w:p>
    <w:p w:rsidR="00DD410C" w:rsidRDefault="003D0DD3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t>      3) выписки из медицинской карты стационарного бол</w:t>
      </w:r>
      <w:r>
        <w:rPr>
          <w:color w:val="000000"/>
          <w:sz w:val="28"/>
        </w:rPr>
        <w:t>ьного.</w:t>
      </w:r>
    </w:p>
    <w:p w:rsidR="00DD410C" w:rsidRDefault="003D0DD3">
      <w:pPr>
        <w:spacing w:after="0"/>
        <w:jc w:val="both"/>
      </w:pPr>
      <w:bookmarkStart w:id="167" w:name="z172"/>
      <w:bookmarkEnd w:id="166"/>
      <w:r>
        <w:rPr>
          <w:color w:val="000000"/>
          <w:sz w:val="28"/>
        </w:rPr>
        <w:t xml:space="preserve">      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052/у "динамическое наблюдение", утвержденный Приказом № ҚР Д</w:t>
      </w:r>
      <w:r>
        <w:rPr>
          <w:color w:val="000000"/>
          <w:sz w:val="28"/>
        </w:rPr>
        <w:t>СМ-175/2020, в том числе посредством медицинских информационных систем.</w:t>
      </w:r>
    </w:p>
    <w:p w:rsidR="00DD410C" w:rsidRDefault="003D0DD3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>     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DD410C" w:rsidRDefault="003D0DD3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t>      58. Динамическое наблюдение лиц с хроничес</w:t>
      </w:r>
      <w:r>
        <w:rPr>
          <w:color w:val="000000"/>
          <w:sz w:val="28"/>
        </w:rPr>
        <w:t>кими заболеваниями осуществляют специалисты организаций ПМСП: врачи ПМСП (врач общей практики, участковый врач терапевт и (или) участковый педиатр), средние медицинские работники (участковая медицинская сестра или фельдшер).</w:t>
      </w:r>
    </w:p>
    <w:p w:rsidR="00DD410C" w:rsidRDefault="003D0DD3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>      При наличии показаний при</w:t>
      </w:r>
      <w:r>
        <w:rPr>
          <w:color w:val="000000"/>
          <w:sz w:val="28"/>
        </w:rPr>
        <w:t>влекаются социальные работники в области здравоохранения, психологи и специалисты кабинетов здорового образа жизни.</w:t>
      </w:r>
    </w:p>
    <w:p w:rsidR="00DD410C" w:rsidRDefault="003D0DD3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в соответствии с приказом</w:t>
      </w:r>
      <w:r>
        <w:rPr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</w:t>
      </w:r>
      <w:r>
        <w:rPr>
          <w:color w:val="000000"/>
          <w:sz w:val="28"/>
        </w:rPr>
        <w:t>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p w:rsidR="00DD410C" w:rsidRDefault="003D0DD3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lastRenderedPageBreak/>
        <w:t>      60. Динамическое наблюдение пациентов с хроническими заболеваниями в рамках Программы у</w:t>
      </w:r>
      <w:r>
        <w:rPr>
          <w:color w:val="000000"/>
          <w:sz w:val="28"/>
        </w:rPr>
        <w:t>правления заболеванием осуществляется в соответствии с Приказом № ҚР ДСМ-149/2020.</w:t>
      </w:r>
    </w:p>
    <w:p w:rsidR="00DD410C" w:rsidRDefault="003D0DD3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t xml:space="preserve">       61. Динамическое наблюдение за больными, перенесшими туберкулез, лицам III группы с повышенным риском заболевания туберкулезом проводится согласно приказом № ҚР ДСМ-2</w:t>
      </w:r>
      <w:r>
        <w:rPr>
          <w:color w:val="000000"/>
          <w:sz w:val="28"/>
        </w:rPr>
        <w:t>14/2020.</w:t>
      </w:r>
    </w:p>
    <w:p w:rsidR="00DD410C" w:rsidRDefault="003D0DD3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 xml:space="preserve">       Динамическое наблюдение онкологических больных проводится пациентам Ia группы с заболеванием, подозрительным на злокачественные новообразования, Iб группы с предопухолевыми заболеваниями, IV группы с распространенными формами злокачественны</w:t>
      </w:r>
      <w:r>
        <w:rPr>
          <w:color w:val="000000"/>
          <w:sz w:val="28"/>
        </w:rPr>
        <w:t xml:space="preserve">х новообразований,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Казахстан, утвержденным уполномоченным органом согласно подпункту 32) статьи 7 и пункта 3 </w:t>
      </w:r>
      <w:r>
        <w:rPr>
          <w:color w:val="000000"/>
          <w:sz w:val="28"/>
        </w:rPr>
        <w:t>статьи 138 Кодекса.</w:t>
      </w:r>
    </w:p>
    <w:p w:rsidR="00DD410C" w:rsidRDefault="003D0DD3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>      62. Лицам с хроническими заболеваниями при наличии показаний организация ПМСП оказывает услуги медицинской реабилитации, паллиативной помощи и сестринского ухода с оказанием специальных социально-медицинских услуг.</w:t>
      </w:r>
    </w:p>
    <w:p w:rsidR="00DD410C" w:rsidRDefault="003D0DD3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 xml:space="preserve">       63. Орга</w:t>
      </w:r>
      <w:r>
        <w:rPr>
          <w:color w:val="000000"/>
          <w:sz w:val="28"/>
        </w:rPr>
        <w:t>низация ПМСП обеспечивает оказание услуг медицинской реабилитации, паллиативной помощи и сестринского ухода в соответствии со стандартами организации оказания медицинской помощи, утвержденными уполномоченным органом согласно подпункту 32) статьи 7 и пункта</w:t>
      </w:r>
      <w:r>
        <w:rPr>
          <w:color w:val="000000"/>
          <w:sz w:val="28"/>
        </w:rPr>
        <w:t xml:space="preserve"> 3 статьи 138 Кодекса.</w:t>
      </w:r>
    </w:p>
    <w:p w:rsidR="00DD410C" w:rsidRDefault="003D0DD3">
      <w:pPr>
        <w:spacing w:after="0"/>
        <w:jc w:val="both"/>
      </w:pPr>
      <w:bookmarkStart w:id="177" w:name="z182"/>
      <w:bookmarkEnd w:id="176"/>
      <w:r>
        <w:rPr>
          <w:color w:val="000000"/>
          <w:sz w:val="28"/>
        </w:rPr>
        <w:t xml:space="preserve">       64. Организация ПМСП обеспечивает оказание в соответствии со стандартом организации оказания паллиативной помощи населению, утвержденным приказом Министра здравоохранения Республики Казахстан от 27 ноября 2020 года № ҚР ДСМ-20</w:t>
      </w:r>
      <w:r>
        <w:rPr>
          <w:color w:val="000000"/>
          <w:sz w:val="28"/>
        </w:rPr>
        <w:t>9/2020 (зарегистрирован в Реестре государственной регистрации нормативных правовых актов под № 21687) и стандартом организации оказания сестринского ухода населению Республики Казахстан, утвержденным уполномоченным органом согласно подпункту 32) статьи 7 и</w:t>
      </w:r>
      <w:r>
        <w:rPr>
          <w:color w:val="000000"/>
          <w:sz w:val="28"/>
        </w:rPr>
        <w:t xml:space="preserve"> пункта 3 статьи 138 Кодекса.</w:t>
      </w:r>
    </w:p>
    <w:p w:rsidR="00DD410C" w:rsidRDefault="003D0DD3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 xml:space="preserve">       65. Организация ПМСП экспертизу временной нетрудоспособности осуществляет согласно Правилам проведения экспертизы временной нетрудоспособности, а также выдачи листа или справки о временной нетрудоспособности, утвержденн</w:t>
      </w:r>
      <w:r>
        <w:rPr>
          <w:color w:val="000000"/>
          <w:sz w:val="28"/>
        </w:rPr>
        <w:t xml:space="preserve">ым приказом Министра здравоохранения Республики Казахстан от 18 ноября 2020 года № ҚР ДСМ-198/2020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21660).</w:t>
      </w:r>
    </w:p>
    <w:p w:rsidR="00DD410C" w:rsidRDefault="003D0DD3">
      <w:pPr>
        <w:spacing w:after="0"/>
      </w:pPr>
      <w:bookmarkStart w:id="179" w:name="z184"/>
      <w:bookmarkEnd w:id="178"/>
      <w:r>
        <w:rPr>
          <w:b/>
          <w:color w:val="000000"/>
        </w:rPr>
        <w:t xml:space="preserve"> Глава 3. Порядок организации оказания государственных услуг,</w:t>
      </w:r>
      <w:r>
        <w:rPr>
          <w:b/>
          <w:color w:val="000000"/>
        </w:rPr>
        <w:t xml:space="preserve"> оказываемых организациями первичной медико-санитарной помощи</w:t>
      </w:r>
    </w:p>
    <w:p w:rsidR="00DD410C" w:rsidRDefault="003D0DD3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 xml:space="preserve">       66. В соответствии с подпунктом 1) статьи 10 Закона Республики Казахстан "О государственных услугах" (далее – Закон) организациями ПМСП оказываются следующие государственные услуги:</w:t>
      </w:r>
    </w:p>
    <w:p w:rsidR="00DD410C" w:rsidRDefault="003D0DD3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запись на прием к врачу;</w:t>
      </w:r>
    </w:p>
    <w:p w:rsidR="00DD410C" w:rsidRDefault="003D0DD3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t>      2) вызов врача на дом;</w:t>
      </w:r>
    </w:p>
    <w:p w:rsidR="00DD410C" w:rsidRDefault="003D0DD3">
      <w:pPr>
        <w:spacing w:after="0"/>
        <w:jc w:val="both"/>
      </w:pPr>
      <w:bookmarkStart w:id="183" w:name="z188"/>
      <w:bookmarkEnd w:id="182"/>
      <w:r>
        <w:rPr>
          <w:color w:val="000000"/>
          <w:sz w:val="28"/>
        </w:rPr>
        <w:t>      3) выдача справки с медицинской организации, оказывающей ПМСП;</w:t>
      </w:r>
    </w:p>
    <w:p w:rsidR="00DD410C" w:rsidRDefault="003D0DD3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>      4) прикрепление к медицинской организации, оказывающей ПМСП.</w:t>
      </w:r>
    </w:p>
    <w:p w:rsidR="00DD410C" w:rsidRDefault="003D0DD3">
      <w:pPr>
        <w:spacing w:after="0"/>
        <w:jc w:val="both"/>
      </w:pPr>
      <w:bookmarkStart w:id="185" w:name="z190"/>
      <w:bookmarkEnd w:id="184"/>
      <w:r>
        <w:rPr>
          <w:color w:val="000000"/>
          <w:sz w:val="28"/>
        </w:rPr>
        <w:t>      67. Организация ПМСП предоставляет пациенту государствен</w:t>
      </w:r>
      <w:r>
        <w:rPr>
          <w:color w:val="000000"/>
          <w:sz w:val="28"/>
        </w:rPr>
        <w:t>ную услугу "Запись на прием к врачу" при самостоятельном обращении, посредством телефонной связи или через веб-портал "электронного правительства" (далее - ПЭП).</w:t>
      </w:r>
    </w:p>
    <w:p w:rsidR="00DD410C" w:rsidRDefault="003D0DD3">
      <w:pPr>
        <w:spacing w:after="0"/>
        <w:jc w:val="both"/>
      </w:pPr>
      <w:bookmarkStart w:id="186" w:name="z191"/>
      <w:bookmarkEnd w:id="185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сервиса цифр</w:t>
      </w:r>
      <w:r>
        <w:rPr>
          <w:color w:val="000000"/>
          <w:sz w:val="28"/>
        </w:rPr>
        <w:t>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DD410C" w:rsidRDefault="003D0DD3">
      <w:pPr>
        <w:spacing w:after="0"/>
        <w:jc w:val="both"/>
      </w:pPr>
      <w:bookmarkStart w:id="187" w:name="z192"/>
      <w:bookmarkEnd w:id="186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"Запись на прием к врачу", включающий характеристики пр</w:t>
      </w:r>
      <w:r>
        <w:rPr>
          <w:color w:val="000000"/>
          <w:sz w:val="28"/>
        </w:rPr>
        <w:t>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5 к настоящим Правилам.</w:t>
      </w:r>
    </w:p>
    <w:p w:rsidR="00DD410C" w:rsidRDefault="003D0DD3">
      <w:pPr>
        <w:spacing w:after="0"/>
        <w:jc w:val="both"/>
      </w:pPr>
      <w:bookmarkStart w:id="188" w:name="z193"/>
      <w:bookmarkEnd w:id="187"/>
      <w:r>
        <w:rPr>
          <w:color w:val="000000"/>
          <w:sz w:val="28"/>
        </w:rPr>
        <w:t>      При самостоятельном обращении или посредством телефонной связи пациента к</w:t>
      </w:r>
      <w:r>
        <w:rPr>
          <w:color w:val="000000"/>
          <w:sz w:val="28"/>
        </w:rPr>
        <w:t xml:space="preserve">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p w:rsidR="00DD410C" w:rsidRDefault="003D0DD3">
      <w:pPr>
        <w:spacing w:after="0"/>
        <w:jc w:val="both"/>
      </w:pPr>
      <w:bookmarkStart w:id="189" w:name="z194"/>
      <w:bookmarkEnd w:id="188"/>
      <w:r>
        <w:rPr>
          <w:color w:val="000000"/>
          <w:sz w:val="28"/>
        </w:rPr>
        <w:t xml:space="preserve">      При обращении </w:t>
      </w:r>
      <w:r>
        <w:rPr>
          <w:color w:val="000000"/>
          <w:sz w:val="28"/>
        </w:rPr>
        <w:t>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p w:rsidR="00DD410C" w:rsidRDefault="003D0DD3">
      <w:pPr>
        <w:spacing w:after="0"/>
        <w:jc w:val="both"/>
      </w:pPr>
      <w:bookmarkStart w:id="190" w:name="z195"/>
      <w:bookmarkEnd w:id="189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DD410C" w:rsidRDefault="003D0DD3">
      <w:pPr>
        <w:spacing w:after="0"/>
        <w:jc w:val="both"/>
      </w:pPr>
      <w:bookmarkStart w:id="191" w:name="z196"/>
      <w:bookmarkEnd w:id="190"/>
      <w:r>
        <w:rPr>
          <w:color w:val="000000"/>
          <w:sz w:val="28"/>
        </w:rPr>
        <w:lastRenderedPageBreak/>
        <w:t>      68. Организация ПМСП предоставляет пациенту государственную услугу "Вызов врача на дом" при самостоятельном обращении, посредством телефонной связи или через ПЭП.</w:t>
      </w:r>
    </w:p>
    <w:p w:rsidR="00DD410C" w:rsidRDefault="003D0DD3">
      <w:pPr>
        <w:spacing w:after="0"/>
        <w:jc w:val="both"/>
      </w:pPr>
      <w:bookmarkStart w:id="192" w:name="z197"/>
      <w:bookmarkEnd w:id="191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</w:t>
      </w:r>
      <w:r>
        <w:rPr>
          <w:color w:val="000000"/>
          <w:sz w:val="28"/>
        </w:rPr>
        <w:t>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DD410C" w:rsidRDefault="003D0DD3">
      <w:pPr>
        <w:spacing w:after="0"/>
        <w:jc w:val="both"/>
      </w:pPr>
      <w:bookmarkStart w:id="193" w:name="z198"/>
      <w:bookmarkEnd w:id="192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"Вызов врача на дом", включающий характеристики </w:t>
      </w:r>
      <w:r>
        <w:rPr>
          <w:color w:val="000000"/>
          <w:sz w:val="28"/>
        </w:rPr>
        <w:t>процесса,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6 к настоящим Правилам.</w:t>
      </w:r>
    </w:p>
    <w:p w:rsidR="00DD410C" w:rsidRDefault="003D0DD3">
      <w:pPr>
        <w:spacing w:after="0"/>
        <w:jc w:val="both"/>
      </w:pPr>
      <w:bookmarkStart w:id="194" w:name="z199"/>
      <w:bookmarkEnd w:id="193"/>
      <w:r>
        <w:rPr>
          <w:color w:val="000000"/>
          <w:sz w:val="28"/>
        </w:rPr>
        <w:t>      При самостоятельном обращении или посредством телефонной связи пациента</w:t>
      </w:r>
      <w:r>
        <w:rPr>
          <w:color w:val="000000"/>
          <w:sz w:val="28"/>
        </w:rPr>
        <w:t xml:space="preserve">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</w:t>
      </w:r>
      <w:r>
        <w:rPr>
          <w:color w:val="000000"/>
          <w:sz w:val="28"/>
        </w:rPr>
        <w:t>ицинская помощь на дому оказывается в установленное время.</w:t>
      </w:r>
    </w:p>
    <w:p w:rsidR="00DD410C" w:rsidRDefault="003D0DD3">
      <w:pPr>
        <w:spacing w:after="0"/>
        <w:jc w:val="both"/>
      </w:pPr>
      <w:bookmarkStart w:id="195" w:name="z200"/>
      <w:bookmarkEnd w:id="194"/>
      <w:r>
        <w:rPr>
          <w:color w:val="000000"/>
          <w:sz w:val="28"/>
        </w:rPr>
        <w:t>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</w:t>
      </w:r>
      <w:r>
        <w:rPr>
          <w:color w:val="000000"/>
          <w:sz w:val="28"/>
        </w:rPr>
        <w:t>а дом", медицинская помощь пациенту оказывается в установленное время.</w:t>
      </w:r>
    </w:p>
    <w:p w:rsidR="00DD410C" w:rsidRDefault="003D0DD3">
      <w:pPr>
        <w:spacing w:after="0"/>
        <w:jc w:val="both"/>
      </w:pPr>
      <w:bookmarkStart w:id="196" w:name="z201"/>
      <w:bookmarkEnd w:id="195"/>
      <w:r>
        <w:rPr>
          <w:color w:val="000000"/>
          <w:sz w:val="28"/>
        </w:rPr>
        <w:t xml:space="preserve">      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</w:t>
      </w:r>
      <w:r>
        <w:rPr>
          <w:color w:val="000000"/>
          <w:sz w:val="28"/>
        </w:rPr>
        <w:t>твенных услуг в порядке в соответствии с подпунктом 11) пункта 2 статьи 5 Закона.</w:t>
      </w:r>
    </w:p>
    <w:p w:rsidR="00DD410C" w:rsidRDefault="003D0DD3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>      69. Для получения государственной услуги "Выдача справки с медицинской организации, оказывающей первичную медико-санитарную помощь" пациенты самостоятельно обращаются в</w:t>
      </w:r>
      <w:r>
        <w:rPr>
          <w:color w:val="000000"/>
          <w:sz w:val="28"/>
        </w:rPr>
        <w:t xml:space="preserve"> организацию ПМСП или осуществляют через ПЭП.</w:t>
      </w:r>
    </w:p>
    <w:p w:rsidR="00DD410C" w:rsidRDefault="003D0DD3">
      <w:pPr>
        <w:spacing w:after="0"/>
        <w:jc w:val="both"/>
      </w:pPr>
      <w:bookmarkStart w:id="198" w:name="z203"/>
      <w:bookmarkEnd w:id="197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</w:t>
      </w:r>
      <w:r>
        <w:rPr>
          <w:color w:val="000000"/>
          <w:sz w:val="28"/>
        </w:rPr>
        <w:t>тем через ПЭП.</w:t>
      </w:r>
    </w:p>
    <w:p w:rsidR="00DD410C" w:rsidRDefault="003D0DD3">
      <w:pPr>
        <w:spacing w:after="0"/>
        <w:jc w:val="both"/>
      </w:pPr>
      <w:bookmarkStart w:id="199" w:name="z204"/>
      <w:bookmarkEnd w:id="1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</w:t>
      </w:r>
      <w:r>
        <w:rPr>
          <w:color w:val="000000"/>
          <w:sz w:val="28"/>
        </w:rPr>
        <w:lastRenderedPageBreak/>
        <w:t>содержание и результат оказания, а также иные сведен</w:t>
      </w:r>
      <w:r>
        <w:rPr>
          <w:color w:val="000000"/>
          <w:sz w:val="28"/>
        </w:rPr>
        <w:t>ия с учетом особенностей предоставления государственной услуги приведены в приложении 7 к настоящим Правилам.</w:t>
      </w:r>
    </w:p>
    <w:p w:rsidR="00DD410C" w:rsidRDefault="003D0DD3">
      <w:pPr>
        <w:spacing w:after="0"/>
        <w:jc w:val="both"/>
      </w:pPr>
      <w:bookmarkStart w:id="200" w:name="z205"/>
      <w:bookmarkEnd w:id="199"/>
      <w:r>
        <w:rPr>
          <w:color w:val="000000"/>
          <w:sz w:val="28"/>
        </w:rPr>
        <w:t xml:space="preserve">       При непосредственном обращении пациента в организацию ПМСП, специалистами ПМСП осуществляется проверка в медицинской информационной системе</w:t>
      </w:r>
      <w:r>
        <w:rPr>
          <w:color w:val="000000"/>
          <w:sz w:val="28"/>
        </w:rPr>
        <w:t xml:space="preserve"> о состоянии/не состоянии пациента на динамическом наблюдении, затем оформляется справка по форме № 027/у, утвержденной Приказом № ҚР ДСМ-175/2020, с заполнением пункта 5 "Медицинское заключение" с отображением наименования диагноза, и заверяется личной по</w:t>
      </w:r>
      <w:r>
        <w:rPr>
          <w:color w:val="000000"/>
          <w:sz w:val="28"/>
        </w:rPr>
        <w:t>дписью и печатью участкового врача или врача общей практики и печатью организации ПМСП, за исключением социально-значимых заболеваний (туберкулез, болезнь, вызванная вирусом иммунодефицита человека (ВИЧ), психические, поведенческие расстройства (заболевани</w:t>
      </w:r>
      <w:r>
        <w:rPr>
          <w:color w:val="000000"/>
          <w:sz w:val="28"/>
        </w:rPr>
        <w:t>я)).</w:t>
      </w:r>
    </w:p>
    <w:p w:rsidR="00DD410C" w:rsidRDefault="003D0DD3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– ЭЦП) организации ПМСП, которая направляется в "Личный кабинет".</w:t>
      </w:r>
    </w:p>
    <w:p w:rsidR="00DD410C" w:rsidRDefault="003D0DD3">
      <w:pPr>
        <w:spacing w:after="0"/>
        <w:jc w:val="both"/>
      </w:pPr>
      <w:bookmarkStart w:id="202" w:name="z207"/>
      <w:bookmarkEnd w:id="201"/>
      <w:r>
        <w:rPr>
          <w:color w:val="000000"/>
          <w:sz w:val="28"/>
        </w:rPr>
        <w:t>      В результате выдается с</w:t>
      </w:r>
      <w:r>
        <w:rPr>
          <w:color w:val="000000"/>
          <w:sz w:val="28"/>
        </w:rPr>
        <w:t>правка с организации ПМСП о состоянии и (или) не состоянии на динамическом наблюдении.</w:t>
      </w:r>
    </w:p>
    <w:p w:rsidR="00DD410C" w:rsidRDefault="003D0DD3">
      <w:pPr>
        <w:spacing w:after="0"/>
        <w:jc w:val="both"/>
      </w:pPr>
      <w:bookmarkStart w:id="203" w:name="z208"/>
      <w:bookmarkEnd w:id="202"/>
      <w:r>
        <w:rPr>
          <w:color w:val="000000"/>
          <w:sz w:val="28"/>
        </w:rPr>
        <w:t xml:space="preserve">      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</w:t>
      </w:r>
      <w:r>
        <w:rPr>
          <w:color w:val="000000"/>
          <w:sz w:val="28"/>
        </w:rPr>
        <w:t>ю помощь",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DD410C" w:rsidRDefault="003D0DD3">
      <w:pPr>
        <w:spacing w:after="0"/>
        <w:jc w:val="both"/>
      </w:pPr>
      <w:bookmarkStart w:id="204" w:name="z209"/>
      <w:bookmarkEnd w:id="20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70. Прикрепление к организации ПМСП по месту постоянного или временного проживания осуществляется в соответствии с государственной услугой "Прикрепление к медицинской организации, оказывающей первичную медико-санитарную помощь" согласно Правилам прик</w:t>
      </w:r>
      <w:r>
        <w:rPr>
          <w:color w:val="000000"/>
          <w:sz w:val="28"/>
        </w:rPr>
        <w:t xml:space="preserve">репления физических лиц к организациям здравоохранения, оказывающим первичную медико-санитарную помощь, утвержденной приказом Министра здравоохранения Республики Казахстан от 13 ноября 2020 года № ҚР ДСМ-194/2020 (зарегистрирован в Реестре государственной </w:t>
      </w:r>
      <w:r>
        <w:rPr>
          <w:color w:val="000000"/>
          <w:sz w:val="28"/>
        </w:rPr>
        <w:t>регистрации нормативных правовых актов под № 21642).</w:t>
      </w:r>
    </w:p>
    <w:p w:rsidR="00DD410C" w:rsidRDefault="003D0DD3">
      <w:pPr>
        <w:spacing w:after="0"/>
      </w:pPr>
      <w:bookmarkStart w:id="205" w:name="z210"/>
      <w:bookmarkEnd w:id="204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DD410C" w:rsidRDefault="003D0DD3">
      <w:pPr>
        <w:spacing w:after="0"/>
        <w:jc w:val="both"/>
      </w:pPr>
      <w:bookmarkStart w:id="206" w:name="z211"/>
      <w:bookmarkEnd w:id="205"/>
      <w:r>
        <w:rPr>
          <w:color w:val="000000"/>
          <w:sz w:val="28"/>
        </w:rPr>
        <w:t>      71. Жалоба на решение, действий (бездействия) услуг</w:t>
      </w:r>
      <w:r>
        <w:rPr>
          <w:color w:val="000000"/>
          <w:sz w:val="28"/>
        </w:rPr>
        <w:t xml:space="preserve">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</w:t>
      </w:r>
      <w:r>
        <w:rPr>
          <w:color w:val="000000"/>
          <w:sz w:val="28"/>
        </w:rPr>
        <w:lastRenderedPageBreak/>
        <w:t>государственных услуг в соответствии с законодательством Республики Казахстан.</w:t>
      </w:r>
    </w:p>
    <w:p w:rsidR="00DD410C" w:rsidRDefault="003D0DD3">
      <w:pPr>
        <w:spacing w:after="0"/>
        <w:jc w:val="both"/>
      </w:pPr>
      <w:bookmarkStart w:id="207" w:name="z212"/>
      <w:bookmarkEnd w:id="206"/>
      <w:r>
        <w:rPr>
          <w:color w:val="000000"/>
          <w:sz w:val="28"/>
        </w:rPr>
        <w:t xml:space="preserve">       Жал</w:t>
      </w:r>
      <w:r>
        <w:rPr>
          <w:color w:val="000000"/>
          <w:sz w:val="28"/>
        </w:rPr>
        <w:t>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DD410C" w:rsidRDefault="003D0DD3">
      <w:pPr>
        <w:spacing w:after="0"/>
        <w:jc w:val="both"/>
      </w:pPr>
      <w:bookmarkStart w:id="208" w:name="z213"/>
      <w:bookmarkEnd w:id="207"/>
      <w:r>
        <w:rPr>
          <w:color w:val="000000"/>
          <w:sz w:val="28"/>
        </w:rPr>
        <w:t xml:space="preserve">      Жалоба услугополучателя, поступившая в адрес уполномоченного органа по оценке </w:t>
      </w:r>
      <w:r>
        <w:rPr>
          <w:color w:val="000000"/>
          <w:sz w:val="28"/>
        </w:rPr>
        <w:t>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DD410C" w:rsidRDefault="003D0DD3">
      <w:pPr>
        <w:spacing w:after="0"/>
        <w:jc w:val="both"/>
      </w:pPr>
      <w:bookmarkStart w:id="209" w:name="z214"/>
      <w:bookmarkEnd w:id="208"/>
      <w:r>
        <w:rPr>
          <w:color w:val="000000"/>
          <w:sz w:val="28"/>
        </w:rPr>
        <w:t>      72. В случаях несогласия с результатами оказанной государственной услуги, услугополучатель обращается в суд в устан</w:t>
      </w:r>
      <w:r>
        <w:rPr>
          <w:color w:val="000000"/>
          <w:sz w:val="28"/>
        </w:rPr>
        <w:t>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D41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10" w:name="z216"/>
      <w:r>
        <w:rPr>
          <w:b/>
          <w:color w:val="000000"/>
        </w:rPr>
        <w:t xml:space="preserve"> Перечень медицинских услуг, оказываемых медицинскими работниками</w:t>
      </w:r>
      <w:r>
        <w:br/>
      </w:r>
      <w:r>
        <w:rPr>
          <w:b/>
          <w:color w:val="000000"/>
        </w:rPr>
        <w:t>первичной медико-санитарной помощи (фельдшер, акушер, медицинс</w:t>
      </w:r>
      <w:r>
        <w:rPr>
          <w:b/>
          <w:color w:val="000000"/>
        </w:rPr>
        <w:t>кая сестра</w:t>
      </w:r>
      <w:r>
        <w:br/>
      </w:r>
      <w:r>
        <w:rPr>
          <w:b/>
          <w:color w:val="000000"/>
        </w:rPr>
        <w:t>со средним и (или) высшим медицинским образованием)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3"/>
        <w:gridCol w:w="2689"/>
        <w:gridCol w:w="2439"/>
        <w:gridCol w:w="3454"/>
        <w:gridCol w:w="57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населения вопросам профилактики заболеваний: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пациента </w:t>
            </w:r>
            <w:r>
              <w:rPr>
                <w:color w:val="000000"/>
                <w:sz w:val="20"/>
              </w:rPr>
              <w:t>самоменеджменту: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Доврачебный осмотр в смотровом кабинете: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детей санитарно-гигиеническим навыкам по уходу за зубами и слизистой </w:t>
            </w:r>
            <w:r>
              <w:rPr>
                <w:color w:val="000000"/>
                <w:sz w:val="20"/>
              </w:rPr>
              <w:t>оболочкой полости рта: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Оказание неотложной медицинской помощи: Фельдшер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</w:t>
            </w:r>
            <w:r>
              <w:rPr>
                <w:color w:val="000000"/>
                <w:sz w:val="20"/>
              </w:rPr>
              <w:t>населения вопросам профилактики заболеваний: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Доврачебный осмотр в смотровом кабинете: Медицинская сестра </w:t>
            </w:r>
            <w:r>
              <w:rPr>
                <w:color w:val="000000"/>
                <w:sz w:val="20"/>
              </w:rPr>
              <w:t>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детей санитарно-гигиеническим навыкам по уходу за зубами и слизистой оболочкой полости рта: Медицинская сестра с </w:t>
            </w:r>
            <w:r>
              <w:rPr>
                <w:color w:val="000000"/>
                <w:sz w:val="20"/>
              </w:rPr>
              <w:t>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Медицинская сестра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населения вопросам профилактики заболеваний:</w:t>
            </w:r>
            <w:r>
              <w:rPr>
                <w:color w:val="000000"/>
                <w:sz w:val="20"/>
              </w:rPr>
              <w:t xml:space="preserve"> Медицинская сестра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Обучение пациента самоменеджменту: Медицинская сестра со средним образованием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Доврачебный осмотр в смотровом кабинете: Медицинская сестра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</w:t>
            </w: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Медицинская сестра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Акушерка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Акушерка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Доврачебный осмотр в смотровом кабинете: Акушерка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A01.011.013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Школа подготовки к родам беременной женщины и членов семьи: Акушерка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 (доврачебная медицинская помощь)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B03.866.003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Определение показателей мочи (pH, лейкоциты, эритроциты, уробилиноген, нитриты, белок) экспресс методом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B03.401.003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общего холестерина в сыворотке крови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B03.335.003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глюкозы в сыворотке крови экспресс </w:t>
            </w:r>
            <w:r>
              <w:rPr>
                <w:color w:val="000000"/>
                <w:sz w:val="20"/>
              </w:rPr>
              <w:t>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B03.486.003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триглицеридов в сыворотке крови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B03.517.003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B03.860.003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суммарных антител к </w:t>
            </w:r>
            <w:r>
              <w:rPr>
                <w:color w:val="000000"/>
                <w:sz w:val="20"/>
              </w:rPr>
              <w:t>ВИЧ-1,2 и антигена р24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B03.861.003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антител к Treponema Pallidum в сыворотке крови экспресс методом (экспресс тест на сифилис)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B03.862.003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суммарных антител к вирусу гепатита С в сыворотке крови экспресс м</w:t>
            </w:r>
            <w:r>
              <w:rPr>
                <w:color w:val="000000"/>
                <w:sz w:val="20"/>
              </w:rPr>
              <w:t xml:space="preserve">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B03.863.003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HBsAg в сыворотке крови экспресс методом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B03.870.003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мазка на наличие околоплодных вод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и манипуляции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крови из вены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Забор крови из </w:t>
            </w:r>
            <w:r>
              <w:rPr>
                <w:color w:val="000000"/>
                <w:sz w:val="20"/>
              </w:rPr>
              <w:t>пальца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мазка на онкоцитологию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мазка на степень чистоты влагалища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материала на микробиологические исследования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пробы Манту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</w:t>
            </w:r>
            <w:r>
              <w:rPr>
                <w:color w:val="000000"/>
                <w:sz w:val="20"/>
              </w:rPr>
              <w:t>Диаскинтеста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D96.330.014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желудка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D96.390.015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Клизма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ингаляции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дыхательных путей электроотсосом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серных пробок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Санирование носовых пазух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назогастрального зонда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Дуоденальное зондирование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мочевого пузыря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периферических вен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Транспортная иммобилизация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влагалища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глаз (без учета стоимости лекарственных средств)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барабанной полости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повязки Дезо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Субконъюнктивальная инъекция (без учета стоимости </w:t>
            </w:r>
            <w:r>
              <w:rPr>
                <w:color w:val="000000"/>
                <w:sz w:val="20"/>
              </w:rPr>
              <w:t>лекарственных средств)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и манипуляции сестринского ухода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сестринского ухода за пациентом старческого возраста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элементам ухода и гигиены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Профилактика и обработка пролежней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D93.571.415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Перевязка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волосами, ногтями, бритье тяжелобольного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полостью рта тяжелобольного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ротоглотки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оростомах, эзофагостомах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трахеостоме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назогастральным зондом, носовыми канюлями и катетером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верхних дыхательных путей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носа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фарингостоме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лекарственных препаратов интраназально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гастростомах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назогастральным зондом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Кормление </w:t>
            </w:r>
            <w:r>
              <w:rPr>
                <w:color w:val="000000"/>
                <w:sz w:val="20"/>
              </w:rPr>
              <w:t>тяжелобольного пациента через гастростому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илеостоме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интестинальным зондом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Кормление тяжелобольного пациента через интестинальный зонд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илеостомой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стомах толстой кишки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колостомой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дефекации тяжелобольного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газоотводной трубки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копролита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кала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сифонной клизмы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Введение, извлечение влагалищного поддерживающего кольца (пессария)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наружным слуховым проходом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глазами тяжелобольного</w:t>
            </w:r>
            <w:r>
              <w:rPr>
                <w:color w:val="000000"/>
                <w:sz w:val="20"/>
              </w:rPr>
              <w:t xml:space="preserve">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Инстилляция лекарственных веществ в конъюнктивную полость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мочеиспускании тяжелобольного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мочевым катетером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цистостомой и уростомой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мочи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 (или) размещение тяжелобольного пациента в постели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Транспортировка тяжелобольного пациента внутри учреждения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Кормление тяжелобольного пациента через </w:t>
            </w:r>
            <w:r>
              <w:rPr>
                <w:color w:val="000000"/>
                <w:sz w:val="20"/>
              </w:rPr>
              <w:t>рот и (или) назогастральный зонд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Приготовление и смена постельного белья тяжелобольному пациенту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по смене белья и одежды тяжелобольному пациенту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промежностью и наружными половыми органами</w:t>
            </w:r>
            <w:r>
              <w:rPr>
                <w:color w:val="000000"/>
                <w:sz w:val="20"/>
              </w:rPr>
              <w:t xml:space="preserve"> тяжелобольного пациента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дренажом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парентеральном введении лекарственных препаратов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степени риска развития пролежней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степени тяжести пролежней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интенсивности боли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самопомощи при перемещении в постели и (или) кресле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</w:t>
            </w:r>
            <w:r>
              <w:rPr>
                <w:color w:val="000000"/>
                <w:sz w:val="20"/>
              </w:rPr>
              <w:t>пациента перемещению на костылях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D99.590.019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Вакцинация без стоимости препарата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D97.311.050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Снятие швов, удаление лигатур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D04.001.000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в</w:t>
            </w:r>
            <w:r>
              <w:rPr>
                <w:color w:val="000000"/>
                <w:sz w:val="20"/>
              </w:rPr>
              <w:t xml:space="preserve"> профилактических кабинетах, школах оздоровления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D04.002.000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D04.003.000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Консультация по телефону "Горячей л</w:t>
            </w:r>
            <w:r>
              <w:rPr>
                <w:color w:val="000000"/>
                <w:sz w:val="20"/>
              </w:rPr>
              <w:t>инии"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D99.590.022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Внутримышечная инъекция (без учета стоимости лекарственных </w:t>
            </w:r>
            <w:r>
              <w:rPr>
                <w:color w:val="000000"/>
                <w:sz w:val="20"/>
              </w:rPr>
              <w:lastRenderedPageBreak/>
              <w:t>средств)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D99.590.023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Внутривенная инъекция (без учета </w:t>
            </w:r>
            <w:r>
              <w:rPr>
                <w:color w:val="000000"/>
                <w:sz w:val="20"/>
              </w:rPr>
              <w:t>стоимости лекарственных средств)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D99.590.024</w:t>
            </w:r>
          </w:p>
        </w:tc>
        <w:tc>
          <w:tcPr>
            <w:tcW w:w="7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Подкожная инъекция (без учета стоимости лекарственных средств)</w:t>
            </w:r>
          </w:p>
        </w:tc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11" w:name="z218"/>
      <w:r>
        <w:rPr>
          <w:b/>
          <w:color w:val="000000"/>
        </w:rPr>
        <w:t xml:space="preserve"> Перечень медицинских услуг, оказываемых врачами первичной</w:t>
      </w:r>
      <w:r>
        <w:br/>
      </w:r>
      <w:r>
        <w:rPr>
          <w:b/>
          <w:color w:val="000000"/>
        </w:rPr>
        <w:t>медико-санитарной помощи (врач общей практики, участковый врач терапевт и (или) участковый педиатр)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3"/>
        <w:gridCol w:w="4132"/>
        <w:gridCol w:w="547"/>
        <w:gridCol w:w="3714"/>
        <w:gridCol w:w="56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Терапевт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Участковый терапевт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A01.001.005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A01.001.006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Участковый терапевт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A01.001.007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пациента: Участко</w:t>
            </w:r>
            <w:r>
              <w:rPr>
                <w:color w:val="000000"/>
                <w:sz w:val="20"/>
              </w:rPr>
              <w:t>вый терапевт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Педиатр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Участковый педиатр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A01.002.007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 при социально-значимых заболеваниях: Участковый педиатр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</w:t>
            </w:r>
            <w:r>
              <w:rPr>
                <w:color w:val="000000"/>
                <w:sz w:val="20"/>
              </w:rPr>
              <w:t xml:space="preserve"> Семейный врач (Врач общей практики)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Врач общей практики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A01.003.005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A01.003.006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самоменеджменту пациента: Врач общей практики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A01.003.007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 при социально-значимых заболеваниях: Врач общей практики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 (квалифицированная медицинская помощь)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B02.061.002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Измерение скорости оседания эритроцитов (СОЭ) в крови ручным методом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B03.864.003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гемоглобина в крови экспресс методом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B03.865.003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лейкоцитов в крови экспресс методом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B03.867.003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тропонина</w:t>
            </w:r>
            <w:r>
              <w:rPr>
                <w:color w:val="000000"/>
                <w:sz w:val="20"/>
              </w:rPr>
              <w:t xml:space="preserve">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B03.868.003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гликизированного гемоглобина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B03.869.003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протромбинового времени, МНО на портативном анализаторе экспресс методом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B06.672.012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группы крови по системе ABO </w:t>
            </w:r>
            <w:r>
              <w:rPr>
                <w:color w:val="000000"/>
                <w:sz w:val="20"/>
              </w:rPr>
              <w:t>стандартными сыворотками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B06.673.012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группы крови по системе ABO моноклональными реагентами (цоликлонами)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B06.677.012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резус-фактора крови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и инструментальная диагностика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C02.001.000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Электрокардиографическое исследование (в 12 отведениях) с расшифровкой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C02.033.000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Спирография при записи на автоматизированных аппаратах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C02.048.000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Динамометрия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C02.054.000</w:t>
            </w:r>
          </w:p>
        </w:tc>
        <w:tc>
          <w:tcPr>
            <w:tcW w:w="51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Пульсоксиметрия</w:t>
            </w:r>
          </w:p>
        </w:tc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12" w:name="z220"/>
      <w:r>
        <w:rPr>
          <w:b/>
          <w:color w:val="000000"/>
        </w:rPr>
        <w:t xml:space="preserve"> Перечень услуг социального работника и психолога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5"/>
        <w:gridCol w:w="4411"/>
        <w:gridCol w:w="263"/>
        <w:gridCol w:w="3635"/>
        <w:gridCol w:w="58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психолога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A01.005.000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Прием: Психолог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A01.005.001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занятий по </w:t>
            </w:r>
            <w:r>
              <w:rPr>
                <w:color w:val="000000"/>
                <w:sz w:val="20"/>
              </w:rPr>
              <w:t>профилактике детского суицида: Психолог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A01.005.002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при подозрении на поведенческие и психоактивные расстройства: Психолог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A01.005.003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социальным вопросам, в том числе по вопросам возрастной адаптации: Психолог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</w:t>
            </w:r>
            <w:r>
              <w:rPr>
                <w:color w:val="000000"/>
                <w:sz w:val="20"/>
              </w:rPr>
              <w:t>.009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 с хроническими заболеваниями: Психолог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социального работника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A01.006.000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Социальный работник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A01.006.001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медико-социального обследования: </w:t>
            </w:r>
            <w:r>
              <w:rPr>
                <w:color w:val="000000"/>
                <w:sz w:val="20"/>
              </w:rPr>
              <w:t>Социальный работник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A01.006.002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A01.006.003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социальным вопросам, в том ч</w:t>
            </w:r>
            <w:r>
              <w:rPr>
                <w:color w:val="000000"/>
                <w:sz w:val="20"/>
              </w:rPr>
              <w:t>исле по вопросам возрастной адаптации: Социальный работник с высшим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Социальный работник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медико-социального обследования: Социальный работник со средним </w:t>
            </w:r>
            <w:r>
              <w:rPr>
                <w:color w:val="000000"/>
                <w:sz w:val="20"/>
              </w:rPr>
              <w:t>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A01.007.003</w:t>
            </w:r>
          </w:p>
        </w:tc>
        <w:tc>
          <w:tcPr>
            <w:tcW w:w="48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Консультирование по социальным вопросам, в том числе по вопросам </w:t>
            </w:r>
            <w:r>
              <w:rPr>
                <w:color w:val="000000"/>
                <w:sz w:val="20"/>
              </w:rPr>
              <w:t>возрастной адаптации: Социальный работник со средним образованием</w:t>
            </w:r>
          </w:p>
        </w:tc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13" w:name="z222"/>
      <w:r>
        <w:rPr>
          <w:b/>
          <w:color w:val="000000"/>
        </w:rPr>
        <w:t xml:space="preserve"> Поводы обращения в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4"/>
        <w:gridCol w:w="1747"/>
        <w:gridCol w:w="3800"/>
        <w:gridCol w:w="3198"/>
        <w:gridCol w:w="53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3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поводов</w:t>
            </w:r>
            <w:r>
              <w:rPr>
                <w:color w:val="000000"/>
                <w:sz w:val="20"/>
              </w:rPr>
              <w:t xml:space="preserve"> обращения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Неотложные состояния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заболевание (состояние) и (или) обострение хронического заболевания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социально-значимое заболевание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реабилитация (3 этап)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Плановая стоматологическая помощь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Экстренная стоматологическая помощь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Ортодонтическая помощь детям с врожденной патологией челюстно-лицевой области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Ортодонтическая помощь детям из малообеспеченных семей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Услуги при заболеваниях, представляющих опасность для окружающих, при </w:t>
            </w:r>
            <w:r>
              <w:rPr>
                <w:color w:val="000000"/>
                <w:sz w:val="20"/>
              </w:rPr>
              <w:t>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травма (травмпункт, амбулаторно-поликлинические </w:t>
            </w:r>
            <w:r>
              <w:rPr>
                <w:color w:val="000000"/>
                <w:sz w:val="20"/>
              </w:rPr>
              <w:t>организации)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травмы (амбулаторно-поликлинические организации)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травмы (молодежные центры здоровья)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Профилактика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пациента с перенесенной коронавирусной инфекцией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Обращение с профилактической целью (кроме </w:t>
            </w:r>
            <w:r>
              <w:rPr>
                <w:color w:val="000000"/>
                <w:sz w:val="20"/>
              </w:rPr>
              <w:t>скрининга)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Иммунопрофилактика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Скрининг (Профилактические медицинские осмотры)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Патронаж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при антенатальном наблюдении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при постнатальном наблюдении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по охране здоровья обучающихся (школьная медицина)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 по здоровому образу жизни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Платные медицинские осмотры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Динамическое наблюдение с хроническими заболеваниями (в том числе </w:t>
            </w:r>
            <w:r>
              <w:rPr>
                <w:color w:val="000000"/>
                <w:sz w:val="20"/>
              </w:rPr>
              <w:t>Программа управления заболеванием)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 с социально-значимыми заболеваниями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 с хроническими заболеваниями, подлежащих наблюдению профильными специалистами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Медико-социальные услуги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Медико-социальная </w:t>
            </w:r>
            <w:r>
              <w:rPr>
                <w:color w:val="000000"/>
                <w:sz w:val="20"/>
              </w:rPr>
              <w:t>поддержка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Психологическая помощь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Оформление документов на медико-социальную экспертизу 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Выписка рецептов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коронавирусную инфекцию</w:t>
            </w:r>
          </w:p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коронавирусную инфекцию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10C" w:rsidRDefault="00DD410C"/>
        </w:tc>
        <w:tc>
          <w:tcPr>
            <w:tcW w:w="98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на </w:t>
            </w:r>
            <w:r>
              <w:rPr>
                <w:color w:val="000000"/>
                <w:sz w:val="20"/>
              </w:rPr>
              <w:t>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 xml:space="preserve">медико-санитарной </w:t>
            </w:r>
            <w:r>
              <w:rPr>
                <w:color w:val="000000"/>
                <w:sz w:val="20"/>
              </w:rPr>
              <w:t>помощи</w:t>
            </w:r>
          </w:p>
        </w:tc>
      </w:tr>
    </w:tbl>
    <w:p w:rsidR="00DD410C" w:rsidRDefault="003D0DD3">
      <w:pPr>
        <w:spacing w:after="0"/>
      </w:pPr>
      <w:bookmarkStart w:id="214" w:name="z224"/>
      <w:r>
        <w:rPr>
          <w:b/>
          <w:color w:val="000000"/>
        </w:rPr>
        <w:t xml:space="preserve"> Стандарт государственной услуги "Запись на прием к врачу"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960"/>
        <w:gridCol w:w="3940"/>
        <w:gridCol w:w="3284"/>
        <w:gridCol w:w="54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4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15" w:name="z225"/>
            <w:r>
              <w:rPr>
                <w:color w:val="000000"/>
                <w:sz w:val="20"/>
              </w:rPr>
              <w:t xml:space="preserve">1) Медицинская организация, оказывающая </w:t>
            </w:r>
            <w:r>
              <w:rPr>
                <w:color w:val="000000"/>
                <w:sz w:val="20"/>
              </w:rPr>
              <w:t>первичную медико-санитарную помощь (далее – организация ПМСП) (при непосредственном обращении или по телефонной связи организации ПМСП);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15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16" w:name="z226"/>
            <w:r>
              <w:rPr>
                <w:color w:val="000000"/>
                <w:sz w:val="20"/>
              </w:rPr>
              <w:t>При обращении к орган</w:t>
            </w:r>
            <w:r>
              <w:rPr>
                <w:color w:val="000000"/>
                <w:sz w:val="20"/>
              </w:rPr>
              <w:t>изациям ПМСП (непосредственно или по телефонной связи):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</w:t>
            </w:r>
            <w:r>
              <w:rPr>
                <w:color w:val="000000"/>
                <w:sz w:val="20"/>
              </w:rPr>
              <w:t>я обслуживания организации ПМСП – 10 (десять) минут, в течение которого пациенту представляется устный ответ;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ПЭП: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– не более 30 (тридцати) минут.</w:t>
            </w:r>
          </w:p>
        </w:tc>
        <w:bookmarkEnd w:id="216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 (частично автоматизированная)/бумажная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17" w:name="z231"/>
            <w:r>
              <w:rPr>
                <w:color w:val="000000"/>
                <w:sz w:val="20"/>
              </w:rPr>
              <w:t xml:space="preserve">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</w:t>
            </w:r>
            <w:r>
              <w:rPr>
                <w:color w:val="000000"/>
                <w:sz w:val="20"/>
              </w:rPr>
              <w:t>с указанием даты, времени приема врача в соответствии с графиком приема врачей (далее – график);</w:t>
            </w:r>
            <w:r>
              <w:br/>
            </w:r>
            <w:r>
              <w:rPr>
                <w:color w:val="000000"/>
                <w:sz w:val="20"/>
              </w:rPr>
              <w:t>2) при обращении на ПЭП – уведомление в виде статуса электронной заявки в личном кабинете.</w:t>
            </w:r>
          </w:p>
        </w:tc>
        <w:bookmarkEnd w:id="217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</w:t>
            </w:r>
            <w:r>
              <w:rPr>
                <w:color w:val="000000"/>
                <w:sz w:val="20"/>
              </w:rPr>
              <w:lastRenderedPageBreak/>
              <w:t>оказании государс</w:t>
            </w:r>
            <w:r>
              <w:rPr>
                <w:color w:val="000000"/>
                <w:sz w:val="20"/>
              </w:rPr>
              <w:t>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Государственная услуга оказывается бесплатно.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18" w:name="z23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</w:t>
            </w:r>
            <w:r>
              <w:br/>
            </w:r>
            <w:r>
              <w:rPr>
                <w:color w:val="000000"/>
                <w:sz w:val="20"/>
              </w:rPr>
              <w:t>2) ПЭП – круглосу</w:t>
            </w:r>
            <w:r>
              <w:rPr>
                <w:color w:val="000000"/>
                <w:sz w:val="20"/>
              </w:rPr>
              <w:t>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</w:t>
            </w:r>
            <w:r>
              <w:rPr>
                <w:color w:val="000000"/>
                <w:sz w:val="20"/>
              </w:rPr>
              <w:t xml:space="preserve"> оказания государственной услуги осуществляется следующим рабочим днем).</w:t>
            </w:r>
          </w:p>
        </w:tc>
        <w:bookmarkEnd w:id="218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19" w:name="z233"/>
            <w:r>
              <w:rPr>
                <w:color w:val="000000"/>
                <w:sz w:val="20"/>
              </w:rPr>
              <w:t>1) к организации ПМСП: документ, удостоверяющий личность при непосредс</w:t>
            </w:r>
            <w:r>
              <w:rPr>
                <w:color w:val="000000"/>
                <w:sz w:val="20"/>
              </w:rPr>
              <w:t>твенном обращении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</w:t>
            </w:r>
            <w:r>
              <w:rPr>
                <w:color w:val="000000"/>
                <w:sz w:val="20"/>
              </w:rPr>
              <w:t>) организация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</w:t>
            </w:r>
            <w:r>
              <w:rPr>
                <w:color w:val="000000"/>
                <w:sz w:val="20"/>
              </w:rPr>
              <w:t>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19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</w:t>
            </w:r>
            <w:r>
              <w:rPr>
                <w:color w:val="000000"/>
                <w:sz w:val="20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0" w:name="z236"/>
            <w:r>
              <w:rPr>
                <w:color w:val="000000"/>
                <w:sz w:val="20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2) отсутствие прикреплен</w:t>
            </w:r>
            <w:r>
              <w:rPr>
                <w:color w:val="000000"/>
                <w:sz w:val="20"/>
              </w:rPr>
              <w:t>ия к данной медицинской организации, оказывающей первичную медико-санитарную помощь согласно приказу Министра здравоохранения Республики Казахстан от 13 ноября 2020 года № ҚР ДСМ-194/2020 "Об утверждении правил прикрепления физических лиц к организациям зд</w:t>
            </w:r>
            <w:r>
              <w:rPr>
                <w:color w:val="000000"/>
                <w:sz w:val="20"/>
              </w:rPr>
              <w:t>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20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1" w:name="z237"/>
            <w:r>
              <w:rPr>
                <w:color w:val="000000"/>
                <w:sz w:val="20"/>
              </w:rPr>
              <w:t>Пациент имеет возможнос</w:t>
            </w:r>
            <w:r>
              <w:rPr>
                <w:color w:val="000000"/>
                <w:sz w:val="20"/>
              </w:rPr>
              <w:t>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</w:t>
            </w:r>
            <w:r>
              <w:rPr>
                <w:color w:val="000000"/>
                <w:sz w:val="20"/>
              </w:rPr>
              <w:t>ие ПЭП. Пациент имеет возможность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</w:t>
            </w:r>
            <w:r>
              <w:rPr>
                <w:color w:val="000000"/>
                <w:sz w:val="20"/>
              </w:rPr>
              <w:t xml:space="preserve">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Для людей с ограниченными физическими возможностями наличие пандуса, кнопки вызова</w:t>
            </w:r>
            <w:r>
              <w:rPr>
                <w:color w:val="000000"/>
                <w:sz w:val="20"/>
              </w:rPr>
              <w:t>, тактильной дорожки для слепых и слабовидящих, зала ожидания, стойки с образцами документов.</w:t>
            </w:r>
          </w:p>
        </w:tc>
        <w:bookmarkEnd w:id="221"/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22" w:name="z241"/>
      <w:r>
        <w:rPr>
          <w:b/>
          <w:color w:val="000000"/>
        </w:rPr>
        <w:t xml:space="preserve"> Стандарт государственной услуги "Вызов врача на дом"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4"/>
        <w:gridCol w:w="1695"/>
        <w:gridCol w:w="4178"/>
        <w:gridCol w:w="3369"/>
        <w:gridCol w:w="56"/>
      </w:tblGrid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3" w:name="z242"/>
            <w:r>
              <w:rPr>
                <w:color w:val="000000"/>
                <w:sz w:val="20"/>
              </w:rPr>
              <w:t>1) Медицинская организация, оказывающая первичную медико-санитарную помощь (далее – организация ПМСП) (при непосредственном обращении</w:t>
            </w:r>
            <w:r>
              <w:rPr>
                <w:color w:val="000000"/>
                <w:sz w:val="20"/>
              </w:rPr>
              <w:t xml:space="preserve"> или по телефонной связи пациента, а также через медицинские информационные системы);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23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4" w:name="z243"/>
            <w:r>
              <w:rPr>
                <w:color w:val="000000"/>
                <w:sz w:val="20"/>
              </w:rPr>
              <w:t xml:space="preserve">При обращении к организации ПМСП (непосредственно или по телефонной </w:t>
            </w:r>
            <w:r>
              <w:rPr>
                <w:color w:val="000000"/>
                <w:sz w:val="20"/>
              </w:rPr>
              <w:t>связи):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организацией ПМСП – 10 (десять) м</w:t>
            </w:r>
            <w:r>
              <w:rPr>
                <w:color w:val="000000"/>
                <w:sz w:val="20"/>
              </w:rPr>
              <w:t>инут;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color w:val="000000"/>
                <w:sz w:val="20"/>
              </w:rPr>
              <w:t>с момента сдачи пациентом документов организации ПМСП – не более 30 (тридцати) минут.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Государственная услуга при непосредственном обращении или по телефону к организации ПМСП оказывается в день обращения. </w:t>
            </w:r>
            <w:r>
              <w:br/>
            </w:r>
            <w:r>
              <w:rPr>
                <w:color w:val="000000"/>
                <w:sz w:val="20"/>
              </w:rPr>
              <w:t xml:space="preserve"> Государственная</w:t>
            </w:r>
            <w:r>
              <w:rPr>
                <w:color w:val="000000"/>
                <w:sz w:val="20"/>
              </w:rPr>
              <w:t xml:space="preserve"> услуга через ПЭП оказывается в день обращения на ПЭП. </w:t>
            </w:r>
          </w:p>
        </w:tc>
        <w:bookmarkEnd w:id="224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5" w:name="z25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>
              <w:br/>
            </w:r>
            <w:r>
              <w:rPr>
                <w:color w:val="000000"/>
                <w:sz w:val="20"/>
              </w:rPr>
              <w:t>2) в электронном формате при обращении на ПЭП – уведомление в виде статуса электрон</w:t>
            </w:r>
            <w:r>
              <w:rPr>
                <w:color w:val="000000"/>
                <w:sz w:val="20"/>
              </w:rPr>
              <w:t>ной заявки в личном кабинете.</w:t>
            </w:r>
            <w:r>
              <w:br/>
            </w:r>
            <w:r>
              <w:rPr>
                <w:color w:val="000000"/>
                <w:sz w:val="20"/>
              </w:rPr>
              <w:t>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  <w:bookmarkEnd w:id="225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</w:t>
            </w:r>
            <w:r>
              <w:rPr>
                <w:color w:val="000000"/>
                <w:sz w:val="20"/>
              </w:rPr>
              <w:t>особы ее взимания в случаях, предусмотренных законодательством Республики Казахстан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6" w:name="z25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</w:t>
            </w:r>
            <w:r>
              <w:rPr>
                <w:color w:val="000000"/>
                <w:sz w:val="20"/>
              </w:rPr>
              <w:lastRenderedPageBreak/>
              <w:t>(воскресенье) и праздничных дней согласно Трудовому кодексу Республики Казахстан. При этом запрос на</w:t>
            </w:r>
            <w:r>
              <w:rPr>
                <w:color w:val="000000"/>
                <w:sz w:val="20"/>
              </w:rPr>
              <w:t xml:space="preserve">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color w:val="000000"/>
                <w:sz w:val="20"/>
              </w:rPr>
              <w:t xml:space="preserve"> 2) ПЭП – круглосуточно, за исключением технических перерывов, связанных с проведением ремонтных работ (при обр</w:t>
            </w:r>
            <w:r>
              <w:rPr>
                <w:color w:val="000000"/>
                <w:sz w:val="20"/>
              </w:rPr>
              <w:t>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26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</w:t>
            </w:r>
            <w:r>
              <w:rPr>
                <w:color w:val="000000"/>
                <w:sz w:val="20"/>
              </w:rPr>
              <w:t>ов, необходимых для оказания государственной 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7" w:name="z253"/>
            <w:r>
              <w:rPr>
                <w:color w:val="000000"/>
                <w:sz w:val="20"/>
              </w:rPr>
              <w:t xml:space="preserve"> 1) к организации ПМСП: </w:t>
            </w:r>
            <w:r>
              <w:br/>
            </w:r>
            <w:r>
              <w:rPr>
                <w:color w:val="000000"/>
                <w:sz w:val="20"/>
              </w:rPr>
              <w:t>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</w:t>
            </w:r>
            <w:r>
              <w:rPr>
                <w:color w:val="000000"/>
                <w:sz w:val="20"/>
              </w:rPr>
              <w:t>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</w:t>
            </w:r>
            <w:r>
              <w:rPr>
                <w:color w:val="000000"/>
                <w:sz w:val="20"/>
              </w:rPr>
              <w:t xml:space="preserve"> отправления короткого текстового сообщения в качестве ответа на уведомление ПЭП.</w:t>
            </w:r>
          </w:p>
        </w:tc>
        <w:bookmarkEnd w:id="227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8" w:name="z257"/>
            <w:r>
              <w:rPr>
                <w:color w:val="000000"/>
                <w:sz w:val="20"/>
              </w:rPr>
              <w:t>1) установление недостоверности документов, представленных пац</w:t>
            </w:r>
            <w:r>
              <w:rPr>
                <w:color w:val="000000"/>
                <w:sz w:val="20"/>
              </w:rPr>
              <w:t>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2) отсутствие прикрепления к данной медицинской организации, оказывающей первичную медико-санитарную помощь согласно приказу Министра здравоохранения Республики Ка</w:t>
            </w:r>
            <w:r>
              <w:rPr>
                <w:color w:val="000000"/>
                <w:sz w:val="20"/>
              </w:rPr>
              <w:t xml:space="preserve">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</w:t>
            </w:r>
            <w:r>
              <w:rPr>
                <w:color w:val="000000"/>
                <w:sz w:val="20"/>
              </w:rPr>
              <w:t>актов под № 21642).</w:t>
            </w:r>
          </w:p>
        </w:tc>
        <w:bookmarkEnd w:id="228"/>
      </w:tr>
      <w:tr w:rsidR="00DD410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29" w:name="z258"/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</w:t>
            </w:r>
            <w:r>
              <w:rPr>
                <w:color w:val="000000"/>
                <w:sz w:val="20"/>
              </w:rPr>
              <w:t>утем передачи одноразового пароля или путем отправления короткого текстового сообщения в качестве ответа на уведомление ПЭП.</w:t>
            </w:r>
            <w:r>
              <w:br/>
            </w:r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</w:t>
            </w:r>
            <w:r>
              <w:rPr>
                <w:color w:val="000000"/>
                <w:sz w:val="20"/>
              </w:rPr>
              <w:t>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</w:t>
            </w:r>
            <w:r>
              <w:rPr>
                <w:color w:val="000000"/>
                <w:sz w:val="20"/>
              </w:rPr>
              <w:t>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  <w:bookmarkEnd w:id="229"/>
      </w:tr>
      <w:tr w:rsidR="00DD4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DD410C" w:rsidRDefault="003D0DD3">
      <w:pPr>
        <w:spacing w:after="0"/>
      </w:pPr>
      <w:bookmarkStart w:id="230" w:name="z263"/>
      <w:r>
        <w:rPr>
          <w:b/>
          <w:color w:val="000000"/>
        </w:rPr>
        <w:t xml:space="preserve"> Стандарт государственной услуги</w:t>
      </w:r>
      <w:r>
        <w:br/>
      </w:r>
      <w:r>
        <w:rPr>
          <w:b/>
          <w:color w:val="000000"/>
        </w:rPr>
        <w:t>"Выдача справки с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4"/>
        <w:gridCol w:w="1719"/>
        <w:gridCol w:w="7569"/>
      </w:tblGrid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1" w:name="z264"/>
            <w:r>
              <w:rPr>
                <w:color w:val="000000"/>
                <w:sz w:val="20"/>
              </w:rPr>
              <w:t>1) Медицинская организация, оказывающая первичную медико-санитарную помощь (далее – организация ПМСП);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31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2" w:name="z265"/>
            <w:r>
              <w:rPr>
                <w:color w:val="000000"/>
                <w:sz w:val="20"/>
              </w:rPr>
              <w:t>1) с моме</w:t>
            </w:r>
            <w:r>
              <w:rPr>
                <w:color w:val="000000"/>
                <w:sz w:val="20"/>
              </w:rPr>
              <w:t>нта обращения услугополучателя – при обращении на прием к врачу, а также при обращении на ПЭП в течении не более 30 (тридцати) минут, при вызове на дом в течение рабочего дня;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– 30 (тридцать) </w:t>
            </w:r>
            <w:r>
              <w:rPr>
                <w:color w:val="000000"/>
                <w:sz w:val="20"/>
              </w:rPr>
              <w:t>минут.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при непосредственном обращении оказывается в день обращения.</w:t>
            </w:r>
          </w:p>
        </w:tc>
        <w:bookmarkEnd w:id="232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услуги (либо его представителя по </w:t>
            </w:r>
            <w:r>
              <w:rPr>
                <w:color w:val="000000"/>
                <w:sz w:val="20"/>
              </w:rPr>
              <w:t>доверенности)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3" w:name="z267"/>
            <w:r>
              <w:rPr>
                <w:color w:val="000000"/>
                <w:sz w:val="20"/>
              </w:rPr>
              <w:t xml:space="preserve"> 1) справка с медицинской организации, оказывающей первичную медико-санитарную помощь, выданная по форме № 027/у, утвержденной приказом</w:t>
            </w:r>
            <w:r>
              <w:rPr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</w:t>
            </w:r>
            <w:r>
              <w:rPr>
                <w:color w:val="000000"/>
                <w:sz w:val="20"/>
              </w:rPr>
              <w:t>ых актов под № 21579) при непосредственном обращении к организациям ПМСП подписанными участковым врачом или врачом общей практики, заверенными личной врачебной печатью и печатью организации ПМСП;</w:t>
            </w:r>
            <w:r>
              <w:br/>
            </w:r>
            <w:r>
              <w:rPr>
                <w:color w:val="000000"/>
                <w:sz w:val="20"/>
              </w:rPr>
              <w:t>2) при обращении на ПЭП - в форме электронного документа, по</w:t>
            </w:r>
            <w:r>
              <w:rPr>
                <w:color w:val="000000"/>
                <w:sz w:val="20"/>
              </w:rPr>
              <w:t>дписанного электронной цифровой подписью (далее - ЭЦП) организации ПМСП;</w:t>
            </w:r>
            <w:r>
              <w:br/>
            </w:r>
            <w:r>
              <w:rPr>
                <w:color w:val="000000"/>
                <w:sz w:val="20"/>
              </w:rPr>
              <w:t>3) мотивированный отказ.</w:t>
            </w:r>
          </w:p>
        </w:tc>
        <w:bookmarkEnd w:id="233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</w:t>
            </w:r>
            <w:r>
              <w:rPr>
                <w:color w:val="000000"/>
                <w:sz w:val="20"/>
              </w:rPr>
              <w:t>ики Казахстан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4" w:name="z269"/>
            <w:r>
              <w:rPr>
                <w:color w:val="000000"/>
                <w:sz w:val="20"/>
              </w:rPr>
              <w:t xml:space="preserve"> 1) организация ПМСП – с понедельника по пятницу с 8.00 до 20.00 часов без перерыва, кроме выходных и праздничных дней согласно Трудовому кодексу Республики Казахстан. При этом за</w:t>
            </w:r>
            <w:r>
              <w:rPr>
                <w:color w:val="000000"/>
                <w:sz w:val="20"/>
              </w:rPr>
              <w:t>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>
              <w:br/>
            </w:r>
            <w:r>
              <w:rPr>
                <w:color w:val="000000"/>
                <w:sz w:val="20"/>
              </w:rPr>
              <w:t>Прием пациентов осуществляется в порядке очереди. Предварительная запись и ускоренное обслуживание не предус</w:t>
            </w:r>
            <w:r>
              <w:rPr>
                <w:color w:val="000000"/>
                <w:sz w:val="20"/>
              </w:rPr>
              <w:t>мотрены;</w:t>
            </w:r>
            <w:r>
              <w:br/>
            </w:r>
            <w:r>
              <w:rPr>
                <w:color w:val="000000"/>
                <w:sz w:val="20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</w:t>
            </w:r>
            <w:r>
              <w:rPr>
                <w:color w:val="000000"/>
                <w:sz w:val="20"/>
              </w:rPr>
              <w:t>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34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документов, </w:t>
            </w:r>
            <w:r>
              <w:rPr>
                <w:color w:val="000000"/>
                <w:sz w:val="20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5" w:name="z271"/>
            <w:r>
              <w:rPr>
                <w:color w:val="000000"/>
                <w:sz w:val="20"/>
              </w:rPr>
              <w:lastRenderedPageBreak/>
              <w:t>1) к организации ПМСП: документ, удостоверяющий личность при непосредственно</w:t>
            </w:r>
            <w:r>
              <w:rPr>
                <w:color w:val="000000"/>
                <w:sz w:val="20"/>
              </w:rPr>
              <w:t xml:space="preserve">м обращении либо электронный документ из сервиса цифровых документов (для </w:t>
            </w:r>
            <w:r>
              <w:rPr>
                <w:color w:val="000000"/>
                <w:sz w:val="20"/>
              </w:rPr>
              <w:lastRenderedPageBreak/>
              <w:t>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</w:t>
            </w:r>
            <w:r>
              <w:rPr>
                <w:color w:val="000000"/>
                <w:sz w:val="20"/>
              </w:rPr>
              <w:t>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</w:t>
            </w:r>
            <w:r>
              <w:rPr>
                <w:color w:val="000000"/>
                <w:sz w:val="20"/>
              </w:rPr>
              <w:t>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35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</w:t>
            </w:r>
            <w:r>
              <w:rPr>
                <w:color w:val="000000"/>
                <w:sz w:val="20"/>
              </w:rPr>
              <w:t>ой услуги, установленные законодательством Республики Казахстан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6" w:name="z274"/>
            <w:r>
              <w:rPr>
                <w:color w:val="000000"/>
                <w:sz w:val="20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2) отсутствие прикрепления к данной организации ПМСП согласно приказу Министра здравоохранения Республики, Казахстан от 13 ноября 2020 года № ҚР ДСМ-194/2020 "Об утверждении правил прикрепления физических лиц к организациям здравоохранения, оказывающим пер</w:t>
            </w:r>
            <w:r>
              <w:rPr>
                <w:color w:val="000000"/>
                <w:sz w:val="20"/>
              </w:rPr>
              <w:t>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36"/>
      </w:tr>
      <w:tr w:rsidR="00DD410C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10C" w:rsidRDefault="003D0DD3">
            <w:pPr>
              <w:spacing w:after="20"/>
              <w:ind w:left="20"/>
              <w:jc w:val="both"/>
            </w:pPr>
            <w:bookmarkStart w:id="237" w:name="z275"/>
            <w:r>
              <w:rPr>
                <w:color w:val="000000"/>
                <w:sz w:val="20"/>
              </w:rPr>
              <w:t>Пациент имеет возможность получения государственной у</w:t>
            </w:r>
            <w:r>
              <w:rPr>
                <w:color w:val="000000"/>
                <w:sz w:val="20"/>
              </w:rPr>
              <w:t>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ПЭП.</w:t>
            </w:r>
            <w:r>
              <w:br/>
            </w:r>
            <w:r>
              <w:rPr>
                <w:color w:val="000000"/>
                <w:sz w:val="20"/>
              </w:rPr>
              <w:t>Пациент имеет возможно</w:t>
            </w:r>
            <w:r>
              <w:rPr>
                <w:color w:val="000000"/>
                <w:sz w:val="20"/>
              </w:rPr>
              <w:t>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</w:t>
            </w:r>
            <w:r>
              <w:rPr>
                <w:color w:val="000000"/>
                <w:sz w:val="20"/>
              </w:rPr>
              <w:t>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</w:t>
            </w:r>
            <w:r>
              <w:rPr>
                <w:color w:val="000000"/>
                <w:sz w:val="20"/>
              </w:rPr>
              <w:t xml:space="preserve"> и слабовидящих, зала ожидания, стойки с образцами документов.</w:t>
            </w:r>
          </w:p>
        </w:tc>
        <w:bookmarkEnd w:id="237"/>
      </w:tr>
    </w:tbl>
    <w:p w:rsidR="00DD410C" w:rsidRDefault="003D0DD3">
      <w:pPr>
        <w:spacing w:after="0"/>
      </w:pPr>
      <w:r>
        <w:br/>
      </w:r>
    </w:p>
    <w:p w:rsidR="00DD410C" w:rsidRDefault="003D0DD3">
      <w:pPr>
        <w:spacing w:after="0"/>
      </w:pPr>
      <w:r>
        <w:br/>
      </w:r>
      <w:r>
        <w:br/>
      </w:r>
    </w:p>
    <w:p w:rsidR="00DD410C" w:rsidRDefault="003D0DD3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D410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0C"/>
    <w:rsid w:val="003D0DD3"/>
    <w:rsid w:val="00D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D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D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D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11382</Words>
  <Characters>64884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 S. Kaparova</dc:creator>
  <cp:lastModifiedBy>Asel S. Kaparova</cp:lastModifiedBy>
  <cp:revision>2</cp:revision>
  <dcterms:created xsi:type="dcterms:W3CDTF">2021-09-03T09:25:00Z</dcterms:created>
  <dcterms:modified xsi:type="dcterms:W3CDTF">2021-09-03T09:25:00Z</dcterms:modified>
</cp:coreProperties>
</file>