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AF" w:rsidRPr="00AE38FE" w:rsidRDefault="008D0AAF" w:rsidP="008D0A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262F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8D0AAF" w:rsidRDefault="008D0AAF" w:rsidP="008D0AA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77"/>
        <w:gridCol w:w="2976"/>
        <w:gridCol w:w="567"/>
        <w:gridCol w:w="567"/>
        <w:gridCol w:w="709"/>
        <w:gridCol w:w="709"/>
        <w:gridCol w:w="1559"/>
        <w:gridCol w:w="1559"/>
        <w:gridCol w:w="1560"/>
        <w:gridCol w:w="1701"/>
        <w:gridCol w:w="992"/>
      </w:tblGrid>
      <w:tr w:rsidR="002F2F1B" w:rsidRPr="00383225" w:rsidTr="002F2F1B">
        <w:tc>
          <w:tcPr>
            <w:tcW w:w="567" w:type="dxa"/>
            <w:shd w:val="clear" w:color="auto" w:fill="auto"/>
          </w:tcPr>
          <w:p w:rsidR="008D0AAF" w:rsidRPr="003858E0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8D0AAF" w:rsidRPr="003858E0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976" w:type="dxa"/>
            <w:shd w:val="clear" w:color="auto" w:fill="auto"/>
          </w:tcPr>
          <w:p w:rsidR="008D0AAF" w:rsidRPr="003858E0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8D0AAF" w:rsidRPr="003858E0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8D0AAF" w:rsidRPr="003858E0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8D0AAF" w:rsidRPr="00785F7F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709" w:type="dxa"/>
            <w:shd w:val="clear" w:color="auto" w:fill="auto"/>
          </w:tcPr>
          <w:p w:rsidR="008D0AAF" w:rsidRPr="003858E0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559" w:type="dxa"/>
          </w:tcPr>
          <w:p w:rsidR="008D0AAF" w:rsidRPr="003858E0" w:rsidRDefault="008D0AAF" w:rsidP="001D68F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59" w:type="dxa"/>
          </w:tcPr>
          <w:p w:rsidR="008D0AAF" w:rsidRPr="003858E0" w:rsidRDefault="008D0AAF" w:rsidP="001D6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60" w:type="dxa"/>
          </w:tcPr>
          <w:p w:rsidR="008D0AAF" w:rsidRPr="003858E0" w:rsidRDefault="008D0AAF" w:rsidP="001D6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701" w:type="dxa"/>
          </w:tcPr>
          <w:p w:rsidR="008D0AAF" w:rsidRPr="003858E0" w:rsidRDefault="008D0AAF" w:rsidP="001D68F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8D0AAF" w:rsidRPr="003858E0" w:rsidRDefault="008D0AAF" w:rsidP="001D68F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2F2F1B" w:rsidRPr="00383225" w:rsidTr="002F2F1B">
        <w:tc>
          <w:tcPr>
            <w:tcW w:w="567" w:type="dxa"/>
            <w:shd w:val="clear" w:color="auto" w:fill="auto"/>
          </w:tcPr>
          <w:p w:rsidR="008D0AAF" w:rsidRPr="00E02242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8D0AAF" w:rsidRPr="002F2F1B" w:rsidRDefault="008D0AAF" w:rsidP="002F2F1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20мл; с иглами 20Gx11/2"</w:t>
            </w:r>
          </w:p>
        </w:tc>
        <w:tc>
          <w:tcPr>
            <w:tcW w:w="2976" w:type="dxa"/>
            <w:shd w:val="clear" w:color="auto" w:fill="auto"/>
          </w:tcPr>
          <w:p w:rsidR="008D0AAF" w:rsidRPr="002F2F1B" w:rsidRDefault="008D0AAF" w:rsidP="002F2F1B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8D0AAF" w:rsidRPr="008D0AAF" w:rsidRDefault="008D0AAF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8D0AAF" w:rsidRPr="00E02242" w:rsidRDefault="008D0AAF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D0AAF" w:rsidRPr="00E02242" w:rsidRDefault="008D0AAF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  <w:r w:rsidR="002F2F1B"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D0AAF" w:rsidRPr="00E02242" w:rsidRDefault="008D0AAF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31,08</w:t>
            </w:r>
          </w:p>
        </w:tc>
        <w:tc>
          <w:tcPr>
            <w:tcW w:w="709" w:type="dxa"/>
            <w:shd w:val="clear" w:color="auto" w:fill="auto"/>
          </w:tcPr>
          <w:p w:rsidR="008D0AAF" w:rsidRPr="00E02242" w:rsidRDefault="008D0AAF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15540</w:t>
            </w:r>
          </w:p>
        </w:tc>
        <w:tc>
          <w:tcPr>
            <w:tcW w:w="1559" w:type="dxa"/>
          </w:tcPr>
          <w:p w:rsidR="008D0AAF" w:rsidRPr="00E02242" w:rsidRDefault="008D0AAF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 w:rsidR="002F2F1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8D0AAF" w:rsidRPr="00E02242" w:rsidRDefault="008D0AAF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8D0AAF" w:rsidRPr="00E02242" w:rsidRDefault="008D0AAF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 w:rsidR="00262FE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8D0AAF" w:rsidRPr="00E02242" w:rsidRDefault="008D0AAF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8D0AAF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</w:t>
            </w:r>
            <w:r w:rsidR="008D0AA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.08</w:t>
            </w:r>
            <w:r w:rsidR="008D0AAF"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8D0AAF" w:rsidRPr="00E02242" w:rsidRDefault="008D0AAF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8D0AAF" w:rsidRPr="00E02242" w:rsidRDefault="002F2F1B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D0AAF"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proofErr w:type="gramEnd"/>
          </w:p>
          <w:p w:rsidR="008D0AAF" w:rsidRPr="00E02242" w:rsidRDefault="008D0AAF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 w:rsidR="00262FE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</w:t>
            </w:r>
            <w:r w:rsidR="002F2F1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8D0AAF" w:rsidRPr="00E02242" w:rsidRDefault="008D0AAF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8D0AAF" w:rsidRPr="00E02242" w:rsidRDefault="008D0AAF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Pr="002F2F1B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277" w:type="dxa"/>
            <w:shd w:val="clear" w:color="auto" w:fill="auto"/>
          </w:tcPr>
          <w:p w:rsidR="00262FE1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применения объемами: 2мл; с иглами 23Gx1"</w:t>
            </w:r>
          </w:p>
          <w:p w:rsidR="00262FE1" w:rsidRDefault="00262FE1" w:rsidP="008D0A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262FE1" w:rsidRPr="002F2F1B" w:rsidRDefault="00262FE1" w:rsidP="008D0AA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6000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12,60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75600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277" w:type="dxa"/>
            <w:shd w:val="clear" w:color="auto" w:fill="auto"/>
          </w:tcPr>
          <w:p w:rsidR="00262FE1" w:rsidRPr="002F2F1B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инъекционный трехкомпонентный стерильный однократного </w:t>
            </w:r>
            <w:r>
              <w:rPr>
                <w:color w:val="000000"/>
                <w:sz w:val="20"/>
                <w:szCs w:val="20"/>
              </w:rPr>
              <w:lastRenderedPageBreak/>
              <w:t>применения объемами: 10мл с иглами 21Gx11/2"</w:t>
            </w:r>
          </w:p>
        </w:tc>
        <w:tc>
          <w:tcPr>
            <w:tcW w:w="2976" w:type="dxa"/>
            <w:shd w:val="clear" w:color="auto" w:fill="auto"/>
          </w:tcPr>
          <w:p w:rsidR="00262FE1" w:rsidRPr="002F2F1B" w:rsidRDefault="00262FE1" w:rsidP="008D0AA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и состоит из поршня, уплотнительного резинового кольца и цилиндра с </w:t>
            </w:r>
            <w:r>
              <w:rPr>
                <w:color w:val="000000"/>
                <w:sz w:val="20"/>
                <w:szCs w:val="20"/>
              </w:rPr>
              <w:lastRenderedPageBreak/>
              <w:t>градуировкой. Игла с трехгранной заточкой покрыта тонким слоем силикона.</w:t>
            </w: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19,31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96550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277" w:type="dxa"/>
            <w:shd w:val="clear" w:color="auto" w:fill="auto"/>
          </w:tcPr>
          <w:p w:rsidR="00262FE1" w:rsidRPr="002F2F1B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Мочеприемник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>® стерильный однократного применения, объемами: 1000 мл, модификации крепления: с ремешком</w:t>
            </w:r>
          </w:p>
        </w:tc>
        <w:tc>
          <w:tcPr>
            <w:tcW w:w="2976" w:type="dxa"/>
            <w:shd w:val="clear" w:color="auto" w:fill="auto"/>
          </w:tcPr>
          <w:p w:rsidR="00262FE1" w:rsidRPr="002F2F1B" w:rsidRDefault="00262FE1" w:rsidP="008D0AA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Модификация крепления: с ремешком, состоит из пакета/мешка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бора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мочи, не содержащего латекс, объемами 1000мл, 2000мл; Т-образного сливного клапана; порта для взятия проб мочи; встроенного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клапана с коническим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защитным колпачком; дренажной трубки с внешним диаметром от 6,0мм до 10,5мм и длиной 100см; ремешка для крепления. Модификация крепления: с завязками, состоит из пакета/мешка для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бора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мочи, не содержащего латекс, объемами 1000мл, 2000мл; Т-образного сливного клапана; встроенного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клапана с коническим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защитным колпачком; дренажной трубки с внешним диаметром от 6,0мм до 10,5мм и длиной 90см; двойных завязок для крепления. Т-образный сливной клапан легко открыть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или закрыть одной рукой. При закрытии клапана слышен характерный щелчок. Визуально можно определить, закрыт ли клапан. Дренажная трубка устойчива к перегибам. Встроенный </w:t>
            </w:r>
            <w:proofErr w:type="spellStart"/>
            <w:r>
              <w:rPr>
                <w:color w:val="000000"/>
                <w:sz w:val="20"/>
                <w:szCs w:val="20"/>
              </w:rPr>
              <w:t>антирефлюксный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клапан с </w:t>
            </w:r>
            <w:proofErr w:type="gramStart"/>
            <w:r>
              <w:rPr>
                <w:color w:val="000000"/>
                <w:sz w:val="20"/>
                <w:szCs w:val="20"/>
              </w:rPr>
              <w:t>коническим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коннектором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предотвращает обратный заброс мочи, даже если мешок/пакет перевернут снизу вверх. Цена деления измерительной шкалы: 1000 мл – 50 мл, 2000 мл – 100 мл.</w:t>
            </w: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450,39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6755,85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2277" w:type="dxa"/>
            <w:shd w:val="clear" w:color="auto" w:fill="auto"/>
          </w:tcPr>
          <w:p w:rsidR="00262FE1" w:rsidRPr="002F2F1B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Bioflokage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инъекционным клапаном, размерами: 14G, 16G, 17G, 18G, 20G, 22G, 24G, 26G</w:t>
            </w:r>
          </w:p>
        </w:tc>
        <w:tc>
          <w:tcPr>
            <w:tcW w:w="2976" w:type="dxa"/>
            <w:shd w:val="clear" w:color="auto" w:fill="auto"/>
          </w:tcPr>
          <w:p w:rsidR="00262FE1" w:rsidRPr="002F2F1B" w:rsidRDefault="00262FE1" w:rsidP="008D0AA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14G, 16G,17G,18G, 20G, 22G,24G,26G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68,71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3435,50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277" w:type="dxa"/>
            <w:shd w:val="clear" w:color="auto" w:fill="auto"/>
          </w:tcPr>
          <w:p w:rsidR="00262FE1" w:rsidRPr="002F2F1B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Канюля/катетер внутривенный периферический </w:t>
            </w:r>
            <w:proofErr w:type="spellStart"/>
            <w:r>
              <w:rPr>
                <w:color w:val="000000"/>
                <w:sz w:val="20"/>
                <w:szCs w:val="20"/>
              </w:rPr>
              <w:t>Bioflokage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инъекционным клапаном, размерами: 14G, 16G, 17G, 18G, 20G, 22G, 24G, 26G</w:t>
            </w:r>
          </w:p>
        </w:tc>
        <w:tc>
          <w:tcPr>
            <w:tcW w:w="2976" w:type="dxa"/>
            <w:shd w:val="clear" w:color="auto" w:fill="auto"/>
          </w:tcPr>
          <w:p w:rsidR="00262FE1" w:rsidRPr="002F2F1B" w:rsidRDefault="00262FE1" w:rsidP="008D0AA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Состоит из трубки иглы, трубки катетера, канюли катетера инъекционного клапана, канюли иглы, камеры возврата крови, заглушки. Выпускается с иглой размерами: 14G, 16G,17G,18G, 20G, 22G,24G,26G Стерилизован </w:t>
            </w:r>
            <w:proofErr w:type="gramStart"/>
            <w:r>
              <w:rPr>
                <w:color w:val="000000"/>
                <w:sz w:val="20"/>
                <w:szCs w:val="20"/>
              </w:rPr>
              <w:t>этилен оксидом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Срок годности 5 лет.</w:t>
            </w: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92,30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4615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277" w:type="dxa"/>
            <w:shd w:val="clear" w:color="auto" w:fill="auto"/>
          </w:tcPr>
          <w:p w:rsidR="00262FE1" w:rsidRPr="002F2F1B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Внутриматочная спираль </w:t>
            </w:r>
            <w:proofErr w:type="spellStart"/>
            <w:r>
              <w:rPr>
                <w:color w:val="000000"/>
                <w:sz w:val="20"/>
                <w:szCs w:val="20"/>
              </w:rPr>
              <w:t>Biocopper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модель </w:t>
            </w:r>
            <w:proofErr w:type="spellStart"/>
            <w:r>
              <w:rPr>
                <w:color w:val="000000"/>
                <w:sz w:val="20"/>
                <w:szCs w:val="20"/>
              </w:rPr>
              <w:t>TCu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380A размером 32мм</w:t>
            </w:r>
          </w:p>
        </w:tc>
        <w:tc>
          <w:tcPr>
            <w:tcW w:w="2976" w:type="dxa"/>
            <w:shd w:val="clear" w:color="auto" w:fill="auto"/>
          </w:tcPr>
          <w:p w:rsidR="00262FE1" w:rsidRPr="002F2F1B" w:rsidRDefault="00262FE1" w:rsidP="008D0AA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Внутриматочная спираль состоит из спирали, усиков, подвижного ограничителя, проводника для введения спирали и </w:t>
            </w:r>
            <w:proofErr w:type="spellStart"/>
            <w:r>
              <w:rPr>
                <w:color w:val="000000"/>
                <w:sz w:val="20"/>
                <w:szCs w:val="20"/>
              </w:rPr>
              <w:t>бранши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проводника. Внутриматочная спираль содержит примерно 310 мг меди. Общая поверхность меди составляет 380±23 мм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Внутриматочная спираль препятствует наступлению беременности благодаря своему свойству сгущать слизь, вырабатываемую в канале шейки матки, в результате чего затрудняется продвижение сперматозоидов к яйцеклетке и оплодотворение. Внутриматочное противозачаточное средство (ВМС). Применяется в гинекологии для контрацепции. Только для однократного применения. </w:t>
            </w:r>
            <w:proofErr w:type="gramStart"/>
            <w:r>
              <w:rPr>
                <w:color w:val="000000"/>
                <w:sz w:val="20"/>
                <w:szCs w:val="20"/>
              </w:rPr>
              <w:t>Стерилизована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этилен оксидом.</w:t>
            </w: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643,80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51504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Pr="002F2F1B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277" w:type="dxa"/>
            <w:shd w:val="clear" w:color="auto" w:fill="auto"/>
          </w:tcPr>
          <w:p w:rsidR="00262FE1" w:rsidRPr="002F2F1B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и 3-х ходовой однократного применения стерильный,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размерами: 6, 8, 10, 12, 14, 16, 18, 20, 22, 24, 26, 28, 30 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2976" w:type="dxa"/>
            <w:shd w:val="clear" w:color="auto" w:fill="auto"/>
          </w:tcPr>
          <w:p w:rsidR="00262FE1" w:rsidRDefault="00262FE1" w:rsidP="002F2F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ходовой однократного применения стерильный, размер 24 FR/CH модификации: латексный с силиконовым </w:t>
            </w:r>
            <w:r>
              <w:rPr>
                <w:color w:val="000000"/>
                <w:sz w:val="20"/>
                <w:szCs w:val="20"/>
              </w:rPr>
              <w:lastRenderedPageBreak/>
              <w:t>покрытием; разновидность стандартный</w:t>
            </w:r>
          </w:p>
          <w:p w:rsidR="00262FE1" w:rsidRDefault="00262FE1" w:rsidP="008D0AA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lastRenderedPageBreak/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356,35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7126,94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277" w:type="dxa"/>
            <w:shd w:val="clear" w:color="auto" w:fill="auto"/>
          </w:tcPr>
          <w:p w:rsidR="00262FE1" w:rsidRPr="00262FE1" w:rsidRDefault="00262FE1" w:rsidP="002F2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2-х и 3-х ходовой однократного применения стерильный, размерами: 6, 8, 10, 12, 14, 16, 18, 20, 22, 24, 26, 28, 30 FR/CH; модификации: латексный с силиконовым покрытием, с кончиком </w:t>
            </w:r>
            <w:proofErr w:type="spellStart"/>
            <w:r>
              <w:rPr>
                <w:color w:val="000000"/>
                <w:sz w:val="20"/>
                <w:szCs w:val="20"/>
              </w:rPr>
              <w:t>Тиманна</w:t>
            </w:r>
            <w:proofErr w:type="spellEnd"/>
            <w:r>
              <w:rPr>
                <w:color w:val="000000"/>
                <w:sz w:val="20"/>
                <w:szCs w:val="20"/>
              </w:rPr>
              <w:t>, силиконовый; разновидности стандартный, женский, детский</w:t>
            </w:r>
          </w:p>
        </w:tc>
        <w:tc>
          <w:tcPr>
            <w:tcW w:w="2976" w:type="dxa"/>
            <w:shd w:val="clear" w:color="auto" w:fill="auto"/>
          </w:tcPr>
          <w:p w:rsidR="00262FE1" w:rsidRDefault="00262FE1" w:rsidP="00262F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color w:val="000000"/>
                <w:sz w:val="20"/>
                <w:szCs w:val="20"/>
              </w:rPr>
              <w:t>Фолея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Biocare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3-х ходовой однократного применения стерильный, размер 20 FR/CH модификации: латексный с силиконовым покрытием; разновидность стандартный</w:t>
            </w:r>
          </w:p>
          <w:p w:rsidR="00262FE1" w:rsidRDefault="00262FE1" w:rsidP="002F2F1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8D0AAF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62FE1" w:rsidRPr="00E02242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414,59</w:t>
            </w:r>
          </w:p>
        </w:tc>
        <w:tc>
          <w:tcPr>
            <w:tcW w:w="709" w:type="dxa"/>
            <w:shd w:val="clear" w:color="auto" w:fill="auto"/>
          </w:tcPr>
          <w:p w:rsidR="00262FE1" w:rsidRPr="00E02242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8291,75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277" w:type="dxa"/>
            <w:shd w:val="clear" w:color="auto" w:fill="auto"/>
          </w:tcPr>
          <w:p w:rsidR="00262FE1" w:rsidRPr="00262FE1" w:rsidRDefault="00262FE1" w:rsidP="002F2F1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Глюкоза</w:t>
            </w:r>
          </w:p>
        </w:tc>
        <w:tc>
          <w:tcPr>
            <w:tcW w:w="2976" w:type="dxa"/>
            <w:shd w:val="clear" w:color="auto" w:fill="auto"/>
          </w:tcPr>
          <w:p w:rsidR="00262FE1" w:rsidRPr="00262FE1" w:rsidRDefault="00262FE1" w:rsidP="00262F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Глюкоза раствор для инфузий 5</w:t>
            </w:r>
            <w:r>
              <w:rPr>
                <w:color w:val="000000"/>
                <w:sz w:val="20"/>
                <w:szCs w:val="20"/>
              </w:rPr>
              <w:t xml:space="preserve">% 250,0 </w:t>
            </w:r>
          </w:p>
        </w:tc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флакон</w:t>
            </w:r>
          </w:p>
        </w:tc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262FE1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178,75</w:t>
            </w:r>
          </w:p>
        </w:tc>
        <w:tc>
          <w:tcPr>
            <w:tcW w:w="709" w:type="dxa"/>
            <w:shd w:val="clear" w:color="auto" w:fill="auto"/>
          </w:tcPr>
          <w:p w:rsidR="00262FE1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143000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2277" w:type="dxa"/>
            <w:shd w:val="clear" w:color="auto" w:fill="auto"/>
          </w:tcPr>
          <w:p w:rsidR="00262FE1" w:rsidRDefault="00262FE1" w:rsidP="002F2F1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Шприц 5,0</w:t>
            </w:r>
          </w:p>
        </w:tc>
        <w:tc>
          <w:tcPr>
            <w:tcW w:w="2976" w:type="dxa"/>
            <w:shd w:val="clear" w:color="auto" w:fill="auto"/>
          </w:tcPr>
          <w:p w:rsidR="00262FE1" w:rsidRDefault="00262FE1" w:rsidP="00262FE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Шприц 5,0</w:t>
            </w:r>
          </w:p>
        </w:tc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8000</w:t>
            </w:r>
          </w:p>
        </w:tc>
        <w:tc>
          <w:tcPr>
            <w:tcW w:w="709" w:type="dxa"/>
            <w:shd w:val="clear" w:color="auto" w:fill="auto"/>
          </w:tcPr>
          <w:p w:rsidR="00262FE1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13,33</w:t>
            </w:r>
          </w:p>
        </w:tc>
        <w:tc>
          <w:tcPr>
            <w:tcW w:w="709" w:type="dxa"/>
            <w:shd w:val="clear" w:color="auto" w:fill="auto"/>
          </w:tcPr>
          <w:p w:rsidR="00262FE1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106640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62FE1" w:rsidRPr="00383225" w:rsidTr="002F2F1B"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277" w:type="dxa"/>
            <w:shd w:val="clear" w:color="auto" w:fill="auto"/>
          </w:tcPr>
          <w:p w:rsidR="00262FE1" w:rsidRDefault="00262FE1" w:rsidP="002F2F1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Вата 100,0</w:t>
            </w:r>
          </w:p>
        </w:tc>
        <w:tc>
          <w:tcPr>
            <w:tcW w:w="2976" w:type="dxa"/>
            <w:shd w:val="clear" w:color="auto" w:fill="auto"/>
          </w:tcPr>
          <w:p w:rsidR="00262FE1" w:rsidRDefault="00262FE1" w:rsidP="00262FE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Вата 100,0</w:t>
            </w:r>
          </w:p>
        </w:tc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штука</w:t>
            </w:r>
          </w:p>
        </w:tc>
        <w:tc>
          <w:tcPr>
            <w:tcW w:w="567" w:type="dxa"/>
            <w:shd w:val="clear" w:color="auto" w:fill="auto"/>
          </w:tcPr>
          <w:p w:rsidR="00262FE1" w:rsidRDefault="00262FE1" w:rsidP="001D68F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262FE1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287</w:t>
            </w:r>
          </w:p>
        </w:tc>
        <w:tc>
          <w:tcPr>
            <w:tcW w:w="709" w:type="dxa"/>
            <w:shd w:val="clear" w:color="auto" w:fill="auto"/>
          </w:tcPr>
          <w:p w:rsidR="00262FE1" w:rsidRDefault="00262FE1" w:rsidP="001D68F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14350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59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60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16:00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62FE1" w:rsidRPr="00E02242" w:rsidRDefault="00262FE1" w:rsidP="001D68FE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Ұлытау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,,</w:t>
            </w:r>
            <w:proofErr w:type="gramEnd"/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4, каб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инет заместителя директора 26.08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992" w:type="dxa"/>
          </w:tcPr>
          <w:p w:rsidR="00262FE1" w:rsidRPr="00E02242" w:rsidRDefault="00262FE1" w:rsidP="001D68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62FE1" w:rsidRPr="00E02242" w:rsidRDefault="00262FE1" w:rsidP="001D68F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614835" w:rsidRDefault="00614835"/>
    <w:sectPr w:rsidR="00614835" w:rsidSect="008D0A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D0AAF"/>
    <w:rsid w:val="00262FE1"/>
    <w:rsid w:val="002F2F1B"/>
    <w:rsid w:val="00614835"/>
    <w:rsid w:val="008D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2022-08-19T05:23:00Z</dcterms:created>
  <dcterms:modified xsi:type="dcterms:W3CDTF">2022-08-19T05:52:00Z</dcterms:modified>
</cp:coreProperties>
</file>